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EFD" w:rsidRDefault="00AE7EFD" w:rsidP="00F16190">
      <w:pPr>
        <w:pStyle w:val="1"/>
      </w:pPr>
    </w:p>
    <w:p w:rsidR="00F16190" w:rsidRDefault="00F16190" w:rsidP="00F16190"/>
    <w:p w:rsidR="00F16190" w:rsidRDefault="00F16190" w:rsidP="00F16190"/>
    <w:p w:rsidR="00F16190" w:rsidRDefault="00F16190" w:rsidP="00F16190"/>
    <w:p w:rsidR="00F16190" w:rsidRDefault="00F16190" w:rsidP="00F16190"/>
    <w:p w:rsidR="00F16190" w:rsidRDefault="00F16190" w:rsidP="00F16190"/>
    <w:p w:rsidR="00F16190" w:rsidRDefault="00F16190" w:rsidP="00F16190"/>
    <w:p w:rsidR="00F16190" w:rsidRPr="00F16190" w:rsidRDefault="00DE540E" w:rsidP="00F16190">
      <w:pPr>
        <w:pStyle w:val="ac"/>
        <w:jc w:val="center"/>
      </w:pPr>
      <w:r>
        <w:t>В</w:t>
      </w:r>
      <w:r w:rsidR="00F16190">
        <w:t xml:space="preserve">лияния </w:t>
      </w:r>
      <w:r>
        <w:t xml:space="preserve">искусственного шума </w:t>
      </w:r>
      <w:r w:rsidR="00F16190">
        <w:t>на морфологические и физиологические   показатели растений</w:t>
      </w: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A05CCB" w:rsidRDefault="00A05CCB" w:rsidP="00121C88">
      <w:pPr>
        <w:spacing w:after="0"/>
        <w:jc w:val="right"/>
        <w:rPr>
          <w:sz w:val="28"/>
          <w:szCs w:val="28"/>
        </w:rPr>
      </w:pPr>
    </w:p>
    <w:p w:rsidR="00121C88" w:rsidRDefault="00121C88" w:rsidP="00121C88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Выполнила: </w:t>
      </w:r>
    </w:p>
    <w:p w:rsidR="00121C88" w:rsidRDefault="00121C88" w:rsidP="00A05CCB">
      <w:pPr>
        <w:spacing w:after="0"/>
        <w:jc w:val="right"/>
        <w:rPr>
          <w:sz w:val="28"/>
          <w:szCs w:val="28"/>
          <w:lang w:val="en-US"/>
        </w:rPr>
      </w:pPr>
      <w:r>
        <w:rPr>
          <w:sz w:val="28"/>
          <w:szCs w:val="28"/>
        </w:rPr>
        <w:t>Карпова Ксения Вячеславовна</w:t>
      </w:r>
    </w:p>
    <w:p w:rsidR="00A17B16" w:rsidRPr="00A17B16" w:rsidRDefault="00A17B16" w:rsidP="00A05CCB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Дом детского творчества</w:t>
      </w:r>
    </w:p>
    <w:p w:rsidR="00A05CCB" w:rsidRDefault="00A05CCB" w:rsidP="00A05CCB">
      <w:pPr>
        <w:jc w:val="right"/>
        <w:rPr>
          <w:sz w:val="28"/>
          <w:szCs w:val="28"/>
        </w:rPr>
      </w:pPr>
      <w:r>
        <w:rPr>
          <w:sz w:val="28"/>
          <w:szCs w:val="28"/>
        </w:rPr>
        <w:t>11 класс</w:t>
      </w:r>
    </w:p>
    <w:p w:rsidR="00A05CCB" w:rsidRDefault="00121C88" w:rsidP="00A05CCB">
      <w:pPr>
        <w:spacing w:after="0"/>
        <w:jc w:val="right"/>
        <w:rPr>
          <w:sz w:val="28"/>
          <w:szCs w:val="28"/>
        </w:rPr>
      </w:pPr>
      <w:r w:rsidRPr="00121C88">
        <w:rPr>
          <w:sz w:val="28"/>
          <w:szCs w:val="28"/>
        </w:rPr>
        <w:t>Научный руководитель</w:t>
      </w:r>
      <w:r w:rsidR="00A05CCB">
        <w:rPr>
          <w:sz w:val="28"/>
          <w:szCs w:val="28"/>
        </w:rPr>
        <w:t xml:space="preserve">: </w:t>
      </w:r>
    </w:p>
    <w:p w:rsidR="00AE7EFD" w:rsidRPr="00AE7EFD" w:rsidRDefault="00F66115" w:rsidP="00A05CCB">
      <w:pPr>
        <w:spacing w:after="0"/>
        <w:jc w:val="right"/>
        <w:rPr>
          <w:rFonts w:asciiTheme="majorHAnsi" w:eastAsiaTheme="majorEastAsia" w:hAnsiTheme="majorHAnsi" w:cstheme="majorBidi"/>
          <w:color w:val="365F91" w:themeColor="accent1" w:themeShade="BF"/>
          <w:sz w:val="28"/>
          <w:szCs w:val="28"/>
        </w:rPr>
      </w:pPr>
      <w:r>
        <w:rPr>
          <w:sz w:val="28"/>
          <w:szCs w:val="28"/>
        </w:rPr>
        <w:t xml:space="preserve">Даулетшина </w:t>
      </w:r>
      <w:r w:rsidR="00121C88" w:rsidRPr="00121C88">
        <w:rPr>
          <w:sz w:val="28"/>
          <w:szCs w:val="28"/>
        </w:rPr>
        <w:t xml:space="preserve"> </w:t>
      </w:r>
      <w:r w:rsidR="00A05CCB">
        <w:rPr>
          <w:sz w:val="28"/>
          <w:szCs w:val="28"/>
        </w:rPr>
        <w:t>Альбина</w:t>
      </w:r>
      <w:r>
        <w:rPr>
          <w:sz w:val="28"/>
          <w:szCs w:val="28"/>
        </w:rPr>
        <w:t xml:space="preserve"> Фазыловна</w:t>
      </w:r>
      <w:r w:rsidR="00AE7EFD" w:rsidRPr="00AE7EFD">
        <w:rPr>
          <w:sz w:val="28"/>
          <w:szCs w:val="28"/>
        </w:rPr>
        <w:br w:type="page"/>
      </w:r>
    </w:p>
    <w:p w:rsidR="00D01A6B" w:rsidRPr="00AE7EFD" w:rsidRDefault="00AE7EFD" w:rsidP="00AE7EFD">
      <w:pPr>
        <w:pStyle w:val="1"/>
        <w:jc w:val="center"/>
      </w:pPr>
      <w:r w:rsidRPr="00AE7EFD">
        <w:lastRenderedPageBreak/>
        <w:t>Содержание</w:t>
      </w:r>
    </w:p>
    <w:p w:rsidR="00AE7EFD" w:rsidRDefault="004D043D" w:rsidP="009E27D3">
      <w:pPr>
        <w:spacing w:after="0"/>
        <w:ind w:left="57"/>
        <w:rPr>
          <w:sz w:val="28"/>
          <w:szCs w:val="28"/>
        </w:rPr>
      </w:pPr>
      <w:r>
        <w:rPr>
          <w:sz w:val="28"/>
          <w:szCs w:val="28"/>
        </w:rPr>
        <w:t>Введение………..……………………</w:t>
      </w:r>
      <w:r w:rsidR="00AE7EFD" w:rsidRPr="00AE7EFD">
        <w:rPr>
          <w:sz w:val="28"/>
          <w:szCs w:val="28"/>
        </w:rPr>
        <w:t>……………………………………………</w:t>
      </w:r>
      <w:r w:rsidR="009E27D3">
        <w:rPr>
          <w:sz w:val="28"/>
          <w:szCs w:val="28"/>
        </w:rPr>
        <w:t>.</w:t>
      </w:r>
      <w:r w:rsidR="00AE7EFD" w:rsidRPr="00AE7EFD">
        <w:rPr>
          <w:sz w:val="28"/>
          <w:szCs w:val="28"/>
        </w:rPr>
        <w:t>…………………………</w:t>
      </w:r>
      <w:r w:rsidR="00121C88">
        <w:rPr>
          <w:sz w:val="28"/>
          <w:szCs w:val="28"/>
        </w:rPr>
        <w:t>….</w:t>
      </w:r>
      <w:r w:rsidR="00AE7EFD" w:rsidRPr="00AE7EFD">
        <w:rPr>
          <w:sz w:val="28"/>
          <w:szCs w:val="28"/>
        </w:rPr>
        <w:t>……</w:t>
      </w:r>
      <w:r w:rsidR="00121C88">
        <w:rPr>
          <w:sz w:val="28"/>
          <w:szCs w:val="28"/>
        </w:rPr>
        <w:t>3</w:t>
      </w:r>
    </w:p>
    <w:p w:rsidR="009E27D3" w:rsidRPr="009E27D3" w:rsidRDefault="004D043D" w:rsidP="004D043D">
      <w:pPr>
        <w:spacing w:after="0"/>
        <w:rPr>
          <w:sz w:val="28"/>
          <w:szCs w:val="28"/>
        </w:rPr>
      </w:pPr>
      <w:r w:rsidRPr="004D043D">
        <w:rPr>
          <w:sz w:val="28"/>
          <w:szCs w:val="28"/>
        </w:rPr>
        <w:t>Теоретическая часть</w:t>
      </w:r>
      <w:r>
        <w:rPr>
          <w:sz w:val="28"/>
          <w:szCs w:val="28"/>
        </w:rPr>
        <w:t>…………………………………………………………………………………………….…4</w:t>
      </w:r>
    </w:p>
    <w:p w:rsidR="00AE7EFD" w:rsidRDefault="00AE7EFD" w:rsidP="009E27D3">
      <w:pPr>
        <w:spacing w:after="0"/>
        <w:rPr>
          <w:sz w:val="28"/>
          <w:szCs w:val="28"/>
        </w:rPr>
      </w:pPr>
      <w:r w:rsidRPr="00AE7EFD">
        <w:rPr>
          <w:sz w:val="28"/>
          <w:szCs w:val="28"/>
        </w:rPr>
        <w:t>1.</w:t>
      </w:r>
      <w:r w:rsidR="00650D05">
        <w:rPr>
          <w:sz w:val="28"/>
          <w:szCs w:val="28"/>
        </w:rPr>
        <w:t xml:space="preserve">Влияние </w:t>
      </w:r>
      <w:r w:rsidR="00DE540E" w:rsidRPr="00DE540E">
        <w:rPr>
          <w:sz w:val="28"/>
          <w:szCs w:val="28"/>
        </w:rPr>
        <w:t xml:space="preserve">искусственного шума </w:t>
      </w:r>
      <w:r w:rsidR="00650D05">
        <w:rPr>
          <w:sz w:val="28"/>
          <w:szCs w:val="28"/>
        </w:rPr>
        <w:t xml:space="preserve">на </w:t>
      </w:r>
      <w:r w:rsidR="003C7535" w:rsidRPr="003C7535">
        <w:rPr>
          <w:sz w:val="28"/>
          <w:szCs w:val="28"/>
        </w:rPr>
        <w:t>всхожесть</w:t>
      </w:r>
      <w:r w:rsidR="003C7535">
        <w:rPr>
          <w:sz w:val="28"/>
          <w:szCs w:val="28"/>
        </w:rPr>
        <w:t xml:space="preserve"> семян</w:t>
      </w:r>
      <w:r w:rsidR="00650D05">
        <w:rPr>
          <w:sz w:val="28"/>
          <w:szCs w:val="28"/>
        </w:rPr>
        <w:t xml:space="preserve"> </w:t>
      </w:r>
      <w:r w:rsidR="00650D05" w:rsidRPr="00AE7EFD">
        <w:rPr>
          <w:sz w:val="28"/>
          <w:szCs w:val="28"/>
        </w:rPr>
        <w:t xml:space="preserve"> </w:t>
      </w:r>
      <w:r w:rsidR="00DE540E">
        <w:rPr>
          <w:sz w:val="28"/>
          <w:szCs w:val="28"/>
        </w:rPr>
        <w:t>………………………</w:t>
      </w:r>
      <w:r w:rsidR="00EC5A47">
        <w:rPr>
          <w:sz w:val="28"/>
          <w:szCs w:val="28"/>
        </w:rPr>
        <w:t>..........</w:t>
      </w:r>
      <w:r w:rsidR="00121C88">
        <w:rPr>
          <w:sz w:val="28"/>
          <w:szCs w:val="28"/>
        </w:rPr>
        <w:t>.......</w:t>
      </w:r>
      <w:r w:rsidR="00EC5A47">
        <w:rPr>
          <w:sz w:val="28"/>
          <w:szCs w:val="28"/>
        </w:rPr>
        <w:t>..</w:t>
      </w:r>
      <w:r w:rsidR="00A17B16">
        <w:rPr>
          <w:sz w:val="28"/>
          <w:szCs w:val="28"/>
        </w:rPr>
        <w:t>9</w:t>
      </w:r>
    </w:p>
    <w:p w:rsidR="004D043D" w:rsidRDefault="004D043D" w:rsidP="009E27D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1.1</w:t>
      </w:r>
      <w:r w:rsidRPr="004D043D">
        <w:rPr>
          <w:sz w:val="28"/>
          <w:szCs w:val="28"/>
        </w:rPr>
        <w:t>Практическая часть</w:t>
      </w:r>
      <w:r>
        <w:rPr>
          <w:sz w:val="28"/>
          <w:szCs w:val="28"/>
        </w:rPr>
        <w:t>………</w:t>
      </w:r>
      <w:r w:rsidR="00A17B16">
        <w:rPr>
          <w:sz w:val="28"/>
          <w:szCs w:val="28"/>
        </w:rPr>
        <w:t>…………………………………………………………………………………9</w:t>
      </w:r>
    </w:p>
    <w:p w:rsidR="004D043D" w:rsidRPr="004D043D" w:rsidRDefault="004D043D" w:rsidP="009E27D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1.2</w:t>
      </w:r>
      <w:r w:rsidRPr="004D043D">
        <w:rPr>
          <w:sz w:val="28"/>
          <w:szCs w:val="28"/>
        </w:rPr>
        <w:t>Результат исследования</w:t>
      </w:r>
      <w:r>
        <w:rPr>
          <w:sz w:val="28"/>
          <w:szCs w:val="28"/>
        </w:rPr>
        <w:t>………………………</w:t>
      </w:r>
      <w:r w:rsidR="00A17B16">
        <w:rPr>
          <w:sz w:val="28"/>
          <w:szCs w:val="28"/>
        </w:rPr>
        <w:t>………………………………………………………10</w:t>
      </w:r>
    </w:p>
    <w:p w:rsidR="00353B15" w:rsidRPr="00A17B16" w:rsidRDefault="00EC5A47" w:rsidP="009E27D3">
      <w:pPr>
        <w:spacing w:after="0"/>
        <w:rPr>
          <w:bCs/>
          <w:sz w:val="28"/>
          <w:szCs w:val="28"/>
        </w:rPr>
      </w:pPr>
      <w:r>
        <w:rPr>
          <w:sz w:val="28"/>
          <w:szCs w:val="28"/>
        </w:rPr>
        <w:t>2.</w:t>
      </w:r>
      <w:r w:rsidRPr="00EC5A47">
        <w:t xml:space="preserve"> </w:t>
      </w:r>
      <w:r w:rsidRPr="00EC5A47">
        <w:rPr>
          <w:bCs/>
          <w:sz w:val="28"/>
          <w:szCs w:val="28"/>
        </w:rPr>
        <w:t xml:space="preserve">Влияние </w:t>
      </w:r>
      <w:r w:rsidR="00DE540E" w:rsidRPr="00DE540E">
        <w:rPr>
          <w:bCs/>
          <w:sz w:val="28"/>
          <w:szCs w:val="28"/>
        </w:rPr>
        <w:t xml:space="preserve">искусственного шума </w:t>
      </w:r>
      <w:r w:rsidRPr="00EC5A47">
        <w:rPr>
          <w:bCs/>
          <w:sz w:val="28"/>
          <w:szCs w:val="28"/>
        </w:rPr>
        <w:t>на развити</w:t>
      </w:r>
      <w:r w:rsidR="00121C88">
        <w:rPr>
          <w:bCs/>
          <w:sz w:val="28"/>
          <w:szCs w:val="28"/>
        </w:rPr>
        <w:t>е вегетативных органов растений</w:t>
      </w:r>
      <w:r w:rsidR="00DE540E">
        <w:rPr>
          <w:bCs/>
          <w:sz w:val="28"/>
          <w:szCs w:val="28"/>
        </w:rPr>
        <w:t>…</w:t>
      </w:r>
      <w:r w:rsidR="00A17B16">
        <w:rPr>
          <w:bCs/>
          <w:sz w:val="28"/>
          <w:szCs w:val="28"/>
        </w:rPr>
        <w:t>…………………………………………………………………………………………………………….11</w:t>
      </w:r>
    </w:p>
    <w:p w:rsidR="00892B92" w:rsidRDefault="00892B92" w:rsidP="009E27D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2.</w:t>
      </w:r>
      <w:r w:rsidR="00353B15">
        <w:rPr>
          <w:sz w:val="28"/>
          <w:szCs w:val="28"/>
        </w:rPr>
        <w:t>4</w:t>
      </w:r>
      <w:r w:rsidRPr="00892B92">
        <w:t xml:space="preserve"> </w:t>
      </w:r>
      <w:r w:rsidRPr="00892B92">
        <w:rPr>
          <w:sz w:val="28"/>
          <w:szCs w:val="28"/>
        </w:rPr>
        <w:t>Горох «Амброзия»</w:t>
      </w:r>
      <w:r>
        <w:rPr>
          <w:sz w:val="28"/>
          <w:szCs w:val="28"/>
        </w:rPr>
        <w:t>………………………………………………………………………………………</w:t>
      </w:r>
      <w:r w:rsidR="00121C88">
        <w:rPr>
          <w:sz w:val="28"/>
          <w:szCs w:val="28"/>
        </w:rPr>
        <w:t>.</w:t>
      </w:r>
      <w:r w:rsidR="00A17B16">
        <w:rPr>
          <w:sz w:val="28"/>
          <w:szCs w:val="28"/>
        </w:rPr>
        <w:t>.12</w:t>
      </w:r>
    </w:p>
    <w:p w:rsidR="00A17B16" w:rsidRDefault="00353B15" w:rsidP="009E27D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2.5</w:t>
      </w:r>
      <w:r w:rsidRPr="004D043D">
        <w:rPr>
          <w:sz w:val="28"/>
          <w:szCs w:val="28"/>
        </w:rPr>
        <w:t>Результат исследования</w:t>
      </w:r>
      <w:r w:rsidR="005E41CF">
        <w:rPr>
          <w:sz w:val="28"/>
          <w:szCs w:val="28"/>
        </w:rPr>
        <w:t>………………………………………………………………………………</w:t>
      </w:r>
      <w:r w:rsidR="00A17B16">
        <w:rPr>
          <w:sz w:val="28"/>
          <w:szCs w:val="28"/>
        </w:rPr>
        <w:t>.13</w:t>
      </w:r>
    </w:p>
    <w:p w:rsidR="00353B15" w:rsidRDefault="00892B92" w:rsidP="009E27D3">
      <w:pPr>
        <w:spacing w:after="0"/>
        <w:rPr>
          <w:sz w:val="28"/>
          <w:szCs w:val="28"/>
        </w:rPr>
      </w:pPr>
      <w:r>
        <w:rPr>
          <w:sz w:val="28"/>
          <w:szCs w:val="28"/>
        </w:rPr>
        <w:t>Заключение ……………………………</w:t>
      </w:r>
      <w:r w:rsidR="00353B15">
        <w:rPr>
          <w:sz w:val="28"/>
          <w:szCs w:val="28"/>
        </w:rPr>
        <w:t>………..</w:t>
      </w:r>
      <w:r>
        <w:rPr>
          <w:sz w:val="28"/>
          <w:szCs w:val="28"/>
        </w:rPr>
        <w:t>…………………………………………………………………</w:t>
      </w:r>
      <w:r w:rsidR="00121C88">
        <w:rPr>
          <w:sz w:val="28"/>
          <w:szCs w:val="28"/>
        </w:rPr>
        <w:t>.</w:t>
      </w:r>
      <w:r>
        <w:rPr>
          <w:sz w:val="28"/>
          <w:szCs w:val="28"/>
        </w:rPr>
        <w:t>.</w:t>
      </w:r>
      <w:r w:rsidR="00A17B16">
        <w:rPr>
          <w:sz w:val="28"/>
          <w:szCs w:val="28"/>
        </w:rPr>
        <w:t>15</w:t>
      </w:r>
    </w:p>
    <w:p w:rsidR="00353B15" w:rsidRPr="00353B15" w:rsidRDefault="00353B15" w:rsidP="00353B15">
      <w:pPr>
        <w:rPr>
          <w:sz w:val="28"/>
          <w:szCs w:val="28"/>
        </w:rPr>
      </w:pPr>
      <w:r>
        <w:rPr>
          <w:sz w:val="28"/>
          <w:szCs w:val="28"/>
        </w:rPr>
        <w:t>Использованная литература……</w:t>
      </w:r>
      <w:r w:rsidR="005E41CF">
        <w:rPr>
          <w:sz w:val="28"/>
          <w:szCs w:val="28"/>
        </w:rPr>
        <w:t>…………………………………………………………………………..13</w:t>
      </w:r>
    </w:p>
    <w:p w:rsidR="00AE7EFD" w:rsidRPr="00AE7EFD" w:rsidRDefault="00AE7EFD" w:rsidP="009E27D3">
      <w:pPr>
        <w:spacing w:after="0"/>
        <w:rPr>
          <w:sz w:val="28"/>
          <w:szCs w:val="28"/>
        </w:rPr>
      </w:pPr>
      <w:r w:rsidRPr="00AE7EFD">
        <w:rPr>
          <w:sz w:val="28"/>
          <w:szCs w:val="28"/>
        </w:rPr>
        <w:br w:type="page"/>
      </w:r>
    </w:p>
    <w:p w:rsidR="00AE7EFD" w:rsidRPr="00766ADE" w:rsidRDefault="00AE7EFD" w:rsidP="00AE7EFD">
      <w:pPr>
        <w:pStyle w:val="1"/>
        <w:jc w:val="center"/>
      </w:pPr>
      <w:r w:rsidRPr="00766ADE">
        <w:lastRenderedPageBreak/>
        <w:t>Введение</w:t>
      </w:r>
    </w:p>
    <w:p w:rsidR="0080175B" w:rsidRDefault="00DE540E" w:rsidP="000840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О</w:t>
      </w:r>
      <w:r w:rsidR="00EB440D" w:rsidRPr="000840F6">
        <w:rPr>
          <w:rFonts w:ascii="Times New Roman" w:hAnsi="Times New Roman" w:cs="Times New Roman"/>
          <w:sz w:val="28"/>
          <w:szCs w:val="28"/>
        </w:rPr>
        <w:t xml:space="preserve">дна из глобальных проблем – это разрушительная роль человека в природе. </w:t>
      </w:r>
      <w:r w:rsidR="00AA799A" w:rsidRPr="000840F6">
        <w:rPr>
          <w:rFonts w:ascii="Times New Roman" w:hAnsi="Times New Roman" w:cs="Times New Roman"/>
          <w:sz w:val="28"/>
          <w:szCs w:val="28"/>
        </w:rPr>
        <w:t>Е</w:t>
      </w:r>
      <w:r w:rsidR="00E53C78" w:rsidRPr="000840F6">
        <w:rPr>
          <w:rFonts w:ascii="Times New Roman" w:hAnsi="Times New Roman" w:cs="Times New Roman"/>
          <w:sz w:val="28"/>
          <w:szCs w:val="28"/>
        </w:rPr>
        <w:t xml:space="preserve">стественные звучания голосов природы становятся все более редкими, исчезают совсем или заглушаются промышленными транспортными и другими шумами. Звуковых колебаний становится все больше, и они все сильнее  влияют на окружающий мир. </w:t>
      </w:r>
      <w:r w:rsidRPr="000840F6">
        <w:rPr>
          <w:rFonts w:ascii="Times New Roman" w:hAnsi="Times New Roman" w:cs="Times New Roman"/>
          <w:sz w:val="28"/>
          <w:szCs w:val="28"/>
        </w:rPr>
        <w:t>Растения - важнейший источник сырья и пищевых ресурсов, жизненного важного элемента-кислорода, без которого невозможна жизнь животных и человека. Именно растениям обязан живой мир нашей планеты своим существованием. Давно известно, что растения реагируют на свет, температуру, влажность, механические и химические раздражители. Однако, звук и музыка также являются в той или иной степени раздражителями.</w:t>
      </w:r>
      <w:r w:rsidR="00F66115" w:rsidRPr="00F66115">
        <w:rPr>
          <w:rFonts w:ascii="Times New Roman" w:hAnsi="Times New Roman" w:cs="Times New Roman"/>
          <w:sz w:val="28"/>
          <w:szCs w:val="28"/>
        </w:rPr>
        <w:t>[3]</w:t>
      </w:r>
      <w:r w:rsidRPr="000840F6">
        <w:rPr>
          <w:rFonts w:ascii="Times New Roman" w:hAnsi="Times New Roman" w:cs="Times New Roman"/>
          <w:sz w:val="28"/>
          <w:szCs w:val="28"/>
        </w:rPr>
        <w:t xml:space="preserve"> Влияние звуков на растения в литературных источниках</w:t>
      </w:r>
      <w:r w:rsidR="002458BA">
        <w:rPr>
          <w:rFonts w:ascii="Times New Roman" w:hAnsi="Times New Roman" w:cs="Times New Roman"/>
          <w:sz w:val="28"/>
          <w:szCs w:val="28"/>
        </w:rPr>
        <w:t xml:space="preserve"> освещено на недостаточном уровне</w:t>
      </w:r>
      <w:r w:rsidR="0022354F">
        <w:rPr>
          <w:rFonts w:ascii="Times New Roman" w:hAnsi="Times New Roman" w:cs="Times New Roman"/>
          <w:sz w:val="28"/>
          <w:szCs w:val="28"/>
        </w:rPr>
        <w:t xml:space="preserve">, что способствовало возникновению интереса к данной проблеме. </w:t>
      </w:r>
    </w:p>
    <w:p w:rsidR="0080175B" w:rsidRDefault="0080175B" w:rsidP="000840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930EE" w:rsidRPr="000840F6" w:rsidRDefault="004F6213" w:rsidP="000840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>Цель исследования</w:t>
      </w:r>
      <w:r w:rsidR="006930EE" w:rsidRPr="000840F6">
        <w:rPr>
          <w:rFonts w:ascii="Times New Roman" w:hAnsi="Times New Roman" w:cs="Times New Roman"/>
          <w:b/>
          <w:sz w:val="28"/>
          <w:szCs w:val="28"/>
        </w:rPr>
        <w:t>:</w:t>
      </w:r>
      <w:r w:rsidR="006930EE" w:rsidRPr="000840F6">
        <w:rPr>
          <w:rFonts w:ascii="Times New Roman" w:hAnsi="Times New Roman" w:cs="Times New Roman"/>
          <w:sz w:val="28"/>
          <w:szCs w:val="28"/>
        </w:rPr>
        <w:t xml:space="preserve"> определить влияние </w:t>
      </w:r>
      <w:r w:rsidR="00FF5DEB" w:rsidRPr="000840F6">
        <w:rPr>
          <w:rFonts w:ascii="Times New Roman" w:hAnsi="Times New Roman" w:cs="Times New Roman"/>
          <w:sz w:val="28"/>
          <w:szCs w:val="28"/>
        </w:rPr>
        <w:t>звукового загрязнения при помощи мелодий</w:t>
      </w:r>
      <w:r w:rsidR="00D130B9" w:rsidRPr="000840F6">
        <w:rPr>
          <w:rFonts w:ascii="Times New Roman" w:hAnsi="Times New Roman" w:cs="Times New Roman"/>
          <w:sz w:val="28"/>
          <w:szCs w:val="28"/>
        </w:rPr>
        <w:t xml:space="preserve"> с разными периодами колебаний</w:t>
      </w:r>
      <w:r w:rsidR="00FF5DEB"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192D01"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DE540E" w:rsidRPr="000840F6">
        <w:rPr>
          <w:rFonts w:ascii="Times New Roman" w:hAnsi="Times New Roman" w:cs="Times New Roman"/>
          <w:sz w:val="28"/>
          <w:szCs w:val="28"/>
        </w:rPr>
        <w:t>на развитие организма растения</w:t>
      </w:r>
      <w:r w:rsidR="006930EE" w:rsidRPr="000840F6">
        <w:rPr>
          <w:rFonts w:ascii="Times New Roman" w:hAnsi="Times New Roman" w:cs="Times New Roman"/>
          <w:sz w:val="28"/>
          <w:szCs w:val="28"/>
        </w:rPr>
        <w:t>.</w:t>
      </w:r>
    </w:p>
    <w:p w:rsidR="0080175B" w:rsidRDefault="0080175B" w:rsidP="000840F6">
      <w:pPr>
        <w:pStyle w:val="ab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90E42" w:rsidRPr="000840F6" w:rsidRDefault="006930EE" w:rsidP="000840F6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>Описание методов решения задачи:</w:t>
      </w: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22354F">
        <w:rPr>
          <w:rFonts w:ascii="Times New Roman" w:hAnsi="Times New Roman" w:cs="Times New Roman"/>
          <w:sz w:val="28"/>
          <w:szCs w:val="28"/>
        </w:rPr>
        <w:t>В ходе исследования был проведен</w:t>
      </w:r>
      <w:r w:rsidR="00C85D8E" w:rsidRPr="000840F6">
        <w:rPr>
          <w:rFonts w:ascii="Times New Roman" w:hAnsi="Times New Roman" w:cs="Times New Roman"/>
          <w:sz w:val="28"/>
          <w:szCs w:val="28"/>
        </w:rPr>
        <w:t xml:space="preserve"> мониторинг  двух</w:t>
      </w:r>
      <w:r w:rsidRPr="000840F6">
        <w:rPr>
          <w:rFonts w:ascii="Times New Roman" w:hAnsi="Times New Roman" w:cs="Times New Roman"/>
          <w:sz w:val="28"/>
          <w:szCs w:val="28"/>
        </w:rPr>
        <w:t xml:space="preserve"> видов рас</w:t>
      </w:r>
      <w:r w:rsidR="00E26F95" w:rsidRPr="000840F6">
        <w:rPr>
          <w:rFonts w:ascii="Times New Roman" w:hAnsi="Times New Roman" w:cs="Times New Roman"/>
          <w:sz w:val="28"/>
          <w:szCs w:val="28"/>
        </w:rPr>
        <w:t>тений</w:t>
      </w:r>
      <w:r w:rsidR="00C85D8E" w:rsidRPr="000840F6">
        <w:rPr>
          <w:rFonts w:ascii="Times New Roman" w:hAnsi="Times New Roman" w:cs="Times New Roman"/>
          <w:sz w:val="28"/>
          <w:szCs w:val="28"/>
        </w:rPr>
        <w:t>: горох «Амброзия» и</w:t>
      </w:r>
      <w:r w:rsidR="00A259A9" w:rsidRPr="000840F6">
        <w:rPr>
          <w:rFonts w:ascii="Times New Roman" w:hAnsi="Times New Roman" w:cs="Times New Roman"/>
          <w:sz w:val="28"/>
          <w:szCs w:val="28"/>
        </w:rPr>
        <w:t xml:space="preserve"> Кресс-</w:t>
      </w:r>
      <w:r w:rsidR="00C85D8E" w:rsidRPr="000840F6">
        <w:rPr>
          <w:rFonts w:ascii="Times New Roman" w:hAnsi="Times New Roman" w:cs="Times New Roman"/>
          <w:sz w:val="28"/>
          <w:szCs w:val="28"/>
        </w:rPr>
        <w:t>салат</w:t>
      </w:r>
      <w:r w:rsidR="00A259A9" w:rsidRPr="000840F6">
        <w:rPr>
          <w:rFonts w:ascii="Times New Roman" w:hAnsi="Times New Roman" w:cs="Times New Roman"/>
          <w:sz w:val="28"/>
          <w:szCs w:val="28"/>
        </w:rPr>
        <w:t>, выращенны</w:t>
      </w:r>
      <w:r w:rsidR="00AF4B08" w:rsidRPr="000840F6">
        <w:rPr>
          <w:rFonts w:ascii="Times New Roman" w:hAnsi="Times New Roman" w:cs="Times New Roman"/>
          <w:sz w:val="28"/>
          <w:szCs w:val="28"/>
        </w:rPr>
        <w:t>х в условиях, отличающихся</w:t>
      </w:r>
      <w:r w:rsidR="00F22709" w:rsidRPr="000840F6">
        <w:rPr>
          <w:rFonts w:ascii="Times New Roman" w:hAnsi="Times New Roman" w:cs="Times New Roman"/>
          <w:sz w:val="28"/>
          <w:szCs w:val="28"/>
        </w:rPr>
        <w:t xml:space="preserve"> амплитудой </w:t>
      </w:r>
      <w:r w:rsidR="00E26F95" w:rsidRPr="000840F6">
        <w:rPr>
          <w:rFonts w:ascii="Times New Roman" w:hAnsi="Times New Roman" w:cs="Times New Roman"/>
          <w:sz w:val="28"/>
          <w:szCs w:val="28"/>
        </w:rPr>
        <w:t xml:space="preserve"> и периодом </w:t>
      </w:r>
      <w:r w:rsidR="00F22709" w:rsidRPr="000840F6">
        <w:rPr>
          <w:rFonts w:ascii="Times New Roman" w:hAnsi="Times New Roman" w:cs="Times New Roman"/>
          <w:sz w:val="28"/>
          <w:szCs w:val="28"/>
        </w:rPr>
        <w:t>звуковых колебаний</w:t>
      </w:r>
      <w:r w:rsidR="007A61E2" w:rsidRPr="000840F6">
        <w:rPr>
          <w:rFonts w:ascii="Times New Roman" w:hAnsi="Times New Roman" w:cs="Times New Roman"/>
          <w:sz w:val="28"/>
          <w:szCs w:val="28"/>
        </w:rPr>
        <w:t>.</w:t>
      </w:r>
    </w:p>
    <w:p w:rsidR="0080175B" w:rsidRDefault="0080175B" w:rsidP="000840F6">
      <w:pPr>
        <w:pStyle w:val="ab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2D01" w:rsidRPr="000840F6" w:rsidRDefault="00490E42" w:rsidP="000840F6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>Оборудование:</w:t>
      </w:r>
      <w:r w:rsidR="0022354F">
        <w:rPr>
          <w:rFonts w:ascii="Times New Roman" w:hAnsi="Times New Roman" w:cs="Times New Roman"/>
          <w:sz w:val="28"/>
          <w:szCs w:val="28"/>
        </w:rPr>
        <w:t xml:space="preserve"> 3 стаканчика,</w:t>
      </w:r>
      <w:r w:rsidRPr="000840F6">
        <w:rPr>
          <w:rFonts w:ascii="Times New Roman" w:hAnsi="Times New Roman" w:cs="Times New Roman"/>
          <w:sz w:val="28"/>
          <w:szCs w:val="28"/>
        </w:rPr>
        <w:t xml:space="preserve"> семена гороха «Амброзия»</w:t>
      </w:r>
      <w:r w:rsidR="00C85D8E" w:rsidRPr="000840F6">
        <w:rPr>
          <w:rFonts w:ascii="Times New Roman" w:hAnsi="Times New Roman" w:cs="Times New Roman"/>
          <w:sz w:val="28"/>
          <w:szCs w:val="28"/>
        </w:rPr>
        <w:t>, Кресс-</w:t>
      </w:r>
      <w:r w:rsidR="0022354F">
        <w:rPr>
          <w:rFonts w:ascii="Times New Roman" w:hAnsi="Times New Roman" w:cs="Times New Roman"/>
          <w:sz w:val="28"/>
          <w:szCs w:val="28"/>
        </w:rPr>
        <w:t>салат,</w:t>
      </w:r>
      <w:r w:rsidRPr="000840F6">
        <w:rPr>
          <w:rFonts w:ascii="Times New Roman" w:hAnsi="Times New Roman" w:cs="Times New Roman"/>
          <w:sz w:val="28"/>
          <w:szCs w:val="28"/>
        </w:rPr>
        <w:t xml:space="preserve"> 2 </w:t>
      </w:r>
      <w:r w:rsidR="0022354F">
        <w:rPr>
          <w:rFonts w:ascii="Times New Roman" w:hAnsi="Times New Roman" w:cs="Times New Roman"/>
          <w:sz w:val="28"/>
          <w:szCs w:val="28"/>
        </w:rPr>
        <w:t xml:space="preserve">стеклянные банки, </w:t>
      </w:r>
      <w:r w:rsidR="00A06918">
        <w:rPr>
          <w:rFonts w:ascii="Times New Roman" w:hAnsi="Times New Roman" w:cs="Times New Roman"/>
          <w:sz w:val="28"/>
          <w:szCs w:val="28"/>
        </w:rPr>
        <w:t xml:space="preserve">земля, </w:t>
      </w:r>
      <w:r w:rsidRPr="000840F6">
        <w:rPr>
          <w:rFonts w:ascii="Times New Roman" w:hAnsi="Times New Roman" w:cs="Times New Roman"/>
          <w:sz w:val="28"/>
          <w:szCs w:val="28"/>
        </w:rPr>
        <w:t xml:space="preserve"> пищевой пакет</w:t>
      </w:r>
      <w:r w:rsidR="00AF4B08" w:rsidRPr="000840F6">
        <w:rPr>
          <w:rFonts w:ascii="Times New Roman" w:hAnsi="Times New Roman" w:cs="Times New Roman"/>
          <w:sz w:val="28"/>
          <w:szCs w:val="28"/>
        </w:rPr>
        <w:t>, 2 электронных проигрывателя</w:t>
      </w: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192D01" w:rsidRPr="000840F6">
        <w:rPr>
          <w:rFonts w:ascii="Times New Roman" w:hAnsi="Times New Roman" w:cs="Times New Roman"/>
          <w:sz w:val="28"/>
          <w:szCs w:val="28"/>
        </w:rPr>
        <w:t xml:space="preserve"> (см. приложение 1).</w:t>
      </w:r>
    </w:p>
    <w:p w:rsidR="0080175B" w:rsidRDefault="0080175B" w:rsidP="000840F6">
      <w:pPr>
        <w:pStyle w:val="ab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6213" w:rsidRPr="000840F6" w:rsidRDefault="00AA799A" w:rsidP="000840F6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 xml:space="preserve">Гипотеза: </w:t>
      </w:r>
      <w:r w:rsidR="00E26F95" w:rsidRPr="000840F6">
        <w:rPr>
          <w:rFonts w:ascii="Times New Roman" w:hAnsi="Times New Roman" w:cs="Times New Roman"/>
          <w:sz w:val="28"/>
          <w:szCs w:val="28"/>
        </w:rPr>
        <w:t>ш</w:t>
      </w:r>
      <w:r w:rsidR="00D130B9" w:rsidRPr="000840F6">
        <w:rPr>
          <w:rFonts w:ascii="Times New Roman" w:hAnsi="Times New Roman" w:cs="Times New Roman"/>
          <w:sz w:val="28"/>
          <w:szCs w:val="28"/>
        </w:rPr>
        <w:t>ум с час</w:t>
      </w:r>
      <w:r w:rsidR="00E26F95" w:rsidRPr="000840F6">
        <w:rPr>
          <w:rFonts w:ascii="Times New Roman" w:hAnsi="Times New Roman" w:cs="Times New Roman"/>
          <w:sz w:val="28"/>
          <w:szCs w:val="28"/>
        </w:rPr>
        <w:t>тым</w:t>
      </w:r>
      <w:r w:rsidR="004F6213"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E26F95" w:rsidRPr="000840F6">
        <w:rPr>
          <w:rFonts w:ascii="Times New Roman" w:hAnsi="Times New Roman" w:cs="Times New Roman"/>
          <w:sz w:val="28"/>
          <w:szCs w:val="28"/>
        </w:rPr>
        <w:t xml:space="preserve">периодом </w:t>
      </w:r>
      <w:r w:rsidR="004F6213" w:rsidRPr="000840F6">
        <w:rPr>
          <w:rFonts w:ascii="Times New Roman" w:hAnsi="Times New Roman" w:cs="Times New Roman"/>
          <w:sz w:val="28"/>
          <w:szCs w:val="28"/>
        </w:rPr>
        <w:t xml:space="preserve">колебаний </w:t>
      </w:r>
      <w:r w:rsidRPr="000840F6">
        <w:rPr>
          <w:rFonts w:ascii="Times New Roman" w:hAnsi="Times New Roman" w:cs="Times New Roman"/>
          <w:sz w:val="28"/>
          <w:szCs w:val="28"/>
        </w:rPr>
        <w:t xml:space="preserve">(на примере современной музыки)   отрицательно влияет на рост побегов, а </w:t>
      </w:r>
      <w:r w:rsidR="004F6213" w:rsidRPr="000840F6">
        <w:rPr>
          <w:rFonts w:ascii="Times New Roman" w:hAnsi="Times New Roman" w:cs="Times New Roman"/>
          <w:sz w:val="28"/>
          <w:szCs w:val="28"/>
        </w:rPr>
        <w:t xml:space="preserve">шум с коротким периодом колебаний </w:t>
      </w:r>
      <w:r w:rsidRPr="000840F6">
        <w:rPr>
          <w:rFonts w:ascii="Times New Roman" w:hAnsi="Times New Roman" w:cs="Times New Roman"/>
          <w:sz w:val="28"/>
          <w:szCs w:val="28"/>
        </w:rPr>
        <w:t>(на примере классической музыки)  положительно влияет на рост побегов.</w:t>
      </w:r>
      <w:r w:rsidR="00E2554D" w:rsidRPr="000840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175B" w:rsidRDefault="0080175B" w:rsidP="000840F6">
      <w:pPr>
        <w:pStyle w:val="ab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6213" w:rsidRPr="000840F6" w:rsidRDefault="004F6213" w:rsidP="000840F6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>Новизна работы</w:t>
      </w:r>
      <w:r w:rsidRPr="000840F6">
        <w:rPr>
          <w:rFonts w:ascii="Times New Roman" w:hAnsi="Times New Roman" w:cs="Times New Roman"/>
          <w:sz w:val="28"/>
          <w:szCs w:val="28"/>
        </w:rPr>
        <w:t xml:space="preserve">  в том, что в доступных  источниках недостаточно информации о влиянии звукового загрязнения на конкретные виды живых организмов.</w:t>
      </w:r>
    </w:p>
    <w:p w:rsidR="0080175B" w:rsidRDefault="0080175B" w:rsidP="000840F6">
      <w:pPr>
        <w:pStyle w:val="ab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6213" w:rsidRPr="000840F6" w:rsidRDefault="004F6213" w:rsidP="000840F6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 xml:space="preserve">Актуальность: </w:t>
      </w:r>
      <w:r w:rsidR="00780543" w:rsidRPr="000840F6">
        <w:rPr>
          <w:rFonts w:ascii="Times New Roman" w:hAnsi="Times New Roman" w:cs="Times New Roman"/>
          <w:sz w:val="28"/>
          <w:szCs w:val="28"/>
        </w:rPr>
        <w:t xml:space="preserve">в нашей жизни появляются все больше новых звуков извлекаемые от деятельности человека. Важно знать какие звуки оказывают положительное влияние, а какие приводят </w:t>
      </w:r>
      <w:r w:rsidR="00A06918">
        <w:rPr>
          <w:rFonts w:ascii="Times New Roman" w:hAnsi="Times New Roman" w:cs="Times New Roman"/>
          <w:sz w:val="28"/>
          <w:szCs w:val="28"/>
        </w:rPr>
        <w:t>к негативным последствиям</w:t>
      </w:r>
      <w:r w:rsidR="00780543" w:rsidRPr="000840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0175B" w:rsidRDefault="0080175B" w:rsidP="000840F6">
      <w:pPr>
        <w:pStyle w:val="ab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61E2" w:rsidRPr="000840F6" w:rsidRDefault="007A61E2" w:rsidP="000840F6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lastRenderedPageBreak/>
        <w:t>Практическое применение:</w:t>
      </w:r>
      <w:r w:rsidRPr="000840F6">
        <w:rPr>
          <w:rFonts w:ascii="Times New Roman" w:hAnsi="Times New Roman" w:cs="Times New Roman"/>
          <w:sz w:val="28"/>
          <w:szCs w:val="28"/>
        </w:rPr>
        <w:t xml:space="preserve"> Результаты этой работы </w:t>
      </w:r>
      <w:r w:rsidR="00A06918">
        <w:rPr>
          <w:rFonts w:ascii="Times New Roman" w:hAnsi="Times New Roman" w:cs="Times New Roman"/>
          <w:sz w:val="28"/>
          <w:szCs w:val="28"/>
        </w:rPr>
        <w:t>могут быть использованы</w:t>
      </w:r>
      <w:r w:rsidRPr="000840F6">
        <w:rPr>
          <w:rFonts w:ascii="Times New Roman" w:hAnsi="Times New Roman" w:cs="Times New Roman"/>
          <w:sz w:val="28"/>
          <w:szCs w:val="28"/>
        </w:rPr>
        <w:t xml:space="preserve"> в сельском хозяйстве для лучшей урожайности и скорости роста, а так же в промышленности и во всех случаях, где используются растения.</w:t>
      </w:r>
    </w:p>
    <w:p w:rsidR="0080175B" w:rsidRDefault="0080175B" w:rsidP="000840F6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</w:p>
    <w:p w:rsidR="004F6213" w:rsidRPr="000840F6" w:rsidRDefault="008B79C3" w:rsidP="000840F6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Pr="000840F6">
        <w:rPr>
          <w:rFonts w:ascii="Times New Roman" w:hAnsi="Times New Roman" w:cs="Times New Roman"/>
          <w:b/>
          <w:sz w:val="28"/>
          <w:szCs w:val="28"/>
        </w:rPr>
        <w:t>Тест-объект</w:t>
      </w:r>
      <w:r w:rsidRPr="000840F6">
        <w:rPr>
          <w:rFonts w:ascii="Times New Roman" w:hAnsi="Times New Roman" w:cs="Times New Roman"/>
          <w:sz w:val="28"/>
          <w:szCs w:val="28"/>
        </w:rPr>
        <w:t xml:space="preserve">: кресс-салат и горох «Амброзия». </w:t>
      </w:r>
    </w:p>
    <w:p w:rsidR="0080175B" w:rsidRDefault="0080175B" w:rsidP="007D1242">
      <w:pPr>
        <w:pStyle w:val="ab"/>
        <w:rPr>
          <w:rFonts w:ascii="Times New Roman" w:hAnsi="Times New Roman" w:cs="Times New Roman"/>
          <w:b/>
          <w:sz w:val="28"/>
          <w:szCs w:val="28"/>
        </w:rPr>
      </w:pPr>
    </w:p>
    <w:p w:rsidR="008B79C3" w:rsidRPr="000840F6" w:rsidRDefault="008B79C3" w:rsidP="007D1242">
      <w:pPr>
        <w:pStyle w:val="ab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>Задачи :</w:t>
      </w: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79C3" w:rsidRPr="000840F6" w:rsidRDefault="004F6213" w:rsidP="008B79C3">
      <w:pPr>
        <w:pStyle w:val="ab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И</w:t>
      </w:r>
      <w:r w:rsidR="008B79C3" w:rsidRPr="000840F6">
        <w:rPr>
          <w:rFonts w:ascii="Times New Roman" w:hAnsi="Times New Roman" w:cs="Times New Roman"/>
          <w:sz w:val="28"/>
          <w:szCs w:val="28"/>
        </w:rPr>
        <w:t xml:space="preserve">зучить литературу по предмету исследования. </w:t>
      </w:r>
    </w:p>
    <w:p w:rsidR="008B79C3" w:rsidRPr="000840F6" w:rsidRDefault="008B79C3" w:rsidP="008B79C3">
      <w:pPr>
        <w:pStyle w:val="ab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Провести исследование по изучению звукового загрязнения на морфологические и физиологические показатели растений.</w:t>
      </w:r>
    </w:p>
    <w:p w:rsidR="004F6213" w:rsidRPr="000840F6" w:rsidRDefault="008B79C3" w:rsidP="008B79C3">
      <w:pPr>
        <w:pStyle w:val="ab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Выявить действие различных </w:t>
      </w:r>
      <w:r w:rsidR="004F6213" w:rsidRPr="000840F6">
        <w:rPr>
          <w:rFonts w:ascii="Times New Roman" w:hAnsi="Times New Roman" w:cs="Times New Roman"/>
          <w:sz w:val="28"/>
          <w:szCs w:val="28"/>
        </w:rPr>
        <w:t>частот колебаний звуковых волн на примере современной и классической музыки.</w:t>
      </w:r>
    </w:p>
    <w:p w:rsidR="004F6213" w:rsidRPr="000840F6" w:rsidRDefault="004F6213" w:rsidP="008B79C3">
      <w:pPr>
        <w:pStyle w:val="ab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Сравнить результаты наблюдений </w:t>
      </w:r>
    </w:p>
    <w:p w:rsidR="007A61E2" w:rsidRPr="000840F6" w:rsidRDefault="004F6213" w:rsidP="00E26F95">
      <w:pPr>
        <w:pStyle w:val="ab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Сделать выводы по данной работе. </w:t>
      </w:r>
      <w:r w:rsidR="00F66115">
        <w:rPr>
          <w:rFonts w:ascii="Times New Roman" w:hAnsi="Times New Roman" w:cs="Times New Roman"/>
          <w:sz w:val="28"/>
          <w:szCs w:val="28"/>
          <w:lang w:val="en-US"/>
        </w:rPr>
        <w:t>[5]</w:t>
      </w:r>
    </w:p>
    <w:p w:rsidR="00F66115" w:rsidRDefault="00F66115" w:rsidP="00F66115">
      <w:pPr>
        <w:pStyle w:val="1"/>
        <w:rPr>
          <w:rFonts w:ascii="Times New Roman" w:hAnsi="Times New Roman" w:cs="Times New Roman"/>
          <w:color w:val="auto"/>
        </w:rPr>
      </w:pPr>
    </w:p>
    <w:p w:rsidR="00F66115" w:rsidRDefault="00F66115" w:rsidP="00F66115">
      <w:pPr>
        <w:pStyle w:val="1"/>
        <w:rPr>
          <w:rFonts w:ascii="Times New Roman" w:hAnsi="Times New Roman" w:cs="Times New Roman"/>
          <w:color w:val="auto"/>
        </w:rPr>
      </w:pPr>
    </w:p>
    <w:p w:rsidR="00F66115" w:rsidRDefault="00F66115" w:rsidP="00F66115">
      <w:pPr>
        <w:pStyle w:val="1"/>
        <w:rPr>
          <w:rFonts w:ascii="Times New Roman" w:hAnsi="Times New Roman" w:cs="Times New Roman"/>
          <w:color w:val="auto"/>
        </w:rPr>
      </w:pPr>
    </w:p>
    <w:p w:rsidR="00F66115" w:rsidRDefault="00F66115" w:rsidP="00F66115">
      <w:pPr>
        <w:pStyle w:val="1"/>
        <w:rPr>
          <w:rFonts w:ascii="Times New Roman" w:hAnsi="Times New Roman" w:cs="Times New Roman"/>
          <w:color w:val="auto"/>
        </w:rPr>
      </w:pPr>
    </w:p>
    <w:p w:rsidR="00F66115" w:rsidRDefault="00F66115" w:rsidP="00F66115">
      <w:pPr>
        <w:pStyle w:val="1"/>
        <w:rPr>
          <w:rFonts w:ascii="Times New Roman" w:hAnsi="Times New Roman" w:cs="Times New Roman"/>
          <w:color w:val="auto"/>
        </w:rPr>
      </w:pPr>
    </w:p>
    <w:p w:rsidR="00F66115" w:rsidRDefault="00F66115" w:rsidP="00F66115">
      <w:pPr>
        <w:pStyle w:val="1"/>
        <w:rPr>
          <w:rFonts w:ascii="Times New Roman" w:hAnsi="Times New Roman" w:cs="Times New Roman"/>
          <w:color w:val="auto"/>
        </w:rPr>
      </w:pPr>
    </w:p>
    <w:p w:rsidR="00F66115" w:rsidRDefault="00F66115" w:rsidP="00F66115">
      <w:pPr>
        <w:pStyle w:val="1"/>
        <w:rPr>
          <w:rFonts w:ascii="Times New Roman" w:hAnsi="Times New Roman" w:cs="Times New Roman"/>
          <w:color w:val="auto"/>
        </w:rPr>
      </w:pPr>
    </w:p>
    <w:p w:rsidR="00F66115" w:rsidRDefault="00F66115" w:rsidP="00F66115">
      <w:pPr>
        <w:pStyle w:val="1"/>
        <w:rPr>
          <w:rFonts w:ascii="Times New Roman" w:hAnsi="Times New Roman" w:cs="Times New Roman"/>
          <w:color w:val="auto"/>
        </w:rPr>
      </w:pPr>
    </w:p>
    <w:p w:rsidR="00F66115" w:rsidRDefault="00F66115" w:rsidP="00F66115">
      <w:pPr>
        <w:pStyle w:val="1"/>
        <w:rPr>
          <w:rFonts w:ascii="Times New Roman" w:hAnsi="Times New Roman" w:cs="Times New Roman"/>
          <w:color w:val="auto"/>
        </w:rPr>
      </w:pPr>
    </w:p>
    <w:p w:rsidR="00F66115" w:rsidRDefault="00F66115" w:rsidP="00F66115">
      <w:pPr>
        <w:pStyle w:val="1"/>
        <w:rPr>
          <w:rFonts w:ascii="Times New Roman" w:hAnsi="Times New Roman" w:cs="Times New Roman"/>
          <w:color w:val="auto"/>
        </w:rPr>
      </w:pPr>
    </w:p>
    <w:p w:rsidR="0080175B" w:rsidRDefault="0080175B" w:rsidP="0080175B">
      <w:pPr>
        <w:rPr>
          <w:rFonts w:ascii="Times New Roman" w:hAnsi="Times New Roman" w:cs="Times New Roman"/>
          <w:sz w:val="28"/>
          <w:szCs w:val="28"/>
        </w:rPr>
      </w:pPr>
    </w:p>
    <w:p w:rsidR="00F66115" w:rsidRPr="0080175B" w:rsidRDefault="00F66115" w:rsidP="0080175B">
      <w:pPr>
        <w:rPr>
          <w:rFonts w:ascii="Times New Roman" w:hAnsi="Times New Roman" w:cs="Times New Roman"/>
          <w:sz w:val="28"/>
          <w:szCs w:val="28"/>
        </w:rPr>
      </w:pPr>
    </w:p>
    <w:p w:rsidR="00F66115" w:rsidRPr="00F66115" w:rsidRDefault="00A17B16" w:rsidP="0080175B">
      <w:pPr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lastRenderedPageBreak/>
        <w:t xml:space="preserve">                                   </w:t>
      </w:r>
      <w:r w:rsidR="00F66115" w:rsidRPr="00F66115">
        <w:rPr>
          <w:rFonts w:ascii="Times New Roman" w:eastAsia="Calibri" w:hAnsi="Times New Roman" w:cs="Times New Roman"/>
          <w:b/>
          <w:sz w:val="28"/>
          <w:szCs w:val="28"/>
        </w:rPr>
        <w:t>Теоретическая часть</w:t>
      </w:r>
    </w:p>
    <w:p w:rsidR="00F66115" w:rsidRDefault="00F66115" w:rsidP="0080175B">
      <w:pPr>
        <w:rPr>
          <w:rFonts w:ascii="Times New Roman" w:eastAsia="Calibri" w:hAnsi="Times New Roman" w:cs="Times New Roman"/>
          <w:sz w:val="28"/>
          <w:szCs w:val="28"/>
        </w:rPr>
      </w:pPr>
    </w:p>
    <w:p w:rsidR="00F66115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>Глава 1. Таинстве</w:t>
      </w:r>
      <w:r w:rsidR="00F66115">
        <w:rPr>
          <w:rFonts w:ascii="Times New Roman" w:eastAsia="Calibri" w:hAnsi="Times New Roman" w:cs="Times New Roman"/>
          <w:sz w:val="28"/>
          <w:szCs w:val="28"/>
        </w:rPr>
        <w:t>нное влияние музыки на растения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>1.1.Страницы истории: растения слушают музыку.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Растения всегда чутко улавливают малейшие перемены состояния среды, потому что ими движет естественная борьба за выживание. Комнатные растения адаптируются, приспосабливаются к воздействию синтетических материалов, железобетонных стен, бытовой техники и электроники. 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Еще в старых книгах и журналах можно было встретить удивительные сведения о взглядах древних мыслителей и философов на природу растений и их чувствительность к музыке, пению и даже к эмоциям людей: любимые растения расцветали, а нелюбимые вяли. 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В разных странах мира распространены верования в то, что музыкальное или песенное сопровождение во время посева злаков способствует их последующему благоприятному росту и будущему богатому урожаю. Поэтому до сих пор у многих народов сохраняется своеобразный певческо-танцевальный ритуал как перед посевом семян </w:t>
      </w:r>
      <w:r w:rsidR="00F66115">
        <w:rPr>
          <w:rFonts w:ascii="Times New Roman" w:eastAsia="Calibri" w:hAnsi="Times New Roman" w:cs="Times New Roman"/>
          <w:sz w:val="28"/>
          <w:szCs w:val="28"/>
        </w:rPr>
        <w:t>в почву, так и перед охотой. [</w:t>
      </w:r>
      <w:r w:rsidR="00F66115">
        <w:rPr>
          <w:rFonts w:ascii="Times New Roman" w:eastAsia="Calibri" w:hAnsi="Times New Roman" w:cs="Times New Roman"/>
          <w:sz w:val="28"/>
          <w:szCs w:val="28"/>
          <w:lang w:val="en-US"/>
        </w:rPr>
        <w:t>2</w:t>
      </w:r>
      <w:r w:rsidRPr="0080175B">
        <w:rPr>
          <w:rFonts w:ascii="Times New Roman" w:eastAsia="Calibri" w:hAnsi="Times New Roman" w:cs="Times New Roman"/>
          <w:sz w:val="28"/>
          <w:szCs w:val="28"/>
        </w:rPr>
        <w:t>]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>Все это – далекое прошлое, и оно кажется сказочным и фантастическим, не укладывается в сознании людей, привыкших к тому, что в развитии растений есть определенные фазы и стадии, зависящие только от погодных условий, от светового и температурного режимов, условий полива и питания. И возникает невольный вопрос: стоит ли верить рассказам в древних, пожелтевших от времени фолиантах.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Но что заставляет нас внимательно отнестись к фактам  влияния музыки на растения? Это существование подтверждений и доказательств, полученных уже не так давно в опытах, проведенных в строго контролируемых условиях с соблюдением всех научных требований. Особая роль изучения влияния музыки на растения принадлежит индийскому ученому, профессору ботаники Т. Ц.  Сингху, из  университета Аннамалай в штате Мадрас. Он одним из первых, начиная с </w:t>
      </w:r>
      <w:smartTag w:uri="urn:schemas-microsoft-com:office:smarttags" w:element="metricconverter">
        <w:smartTagPr>
          <w:attr w:name="ProductID" w:val="1950 г"/>
        </w:smartTagPr>
        <w:r w:rsidRPr="0080175B">
          <w:rPr>
            <w:rFonts w:ascii="Times New Roman" w:eastAsia="Calibri" w:hAnsi="Times New Roman" w:cs="Times New Roman"/>
            <w:sz w:val="28"/>
            <w:szCs w:val="28"/>
          </w:rPr>
          <w:t>1950 г</w:t>
        </w:r>
      </w:smartTag>
      <w:r w:rsidRPr="0080175B">
        <w:rPr>
          <w:rFonts w:ascii="Times New Roman" w:eastAsia="Calibri" w:hAnsi="Times New Roman" w:cs="Times New Roman"/>
          <w:sz w:val="28"/>
          <w:szCs w:val="28"/>
        </w:rPr>
        <w:t>., обратил внимание на высокую чувствительность растений к з</w:t>
      </w:r>
      <w:r w:rsidR="00F66115">
        <w:rPr>
          <w:rFonts w:ascii="Times New Roman" w:eastAsia="Calibri" w:hAnsi="Times New Roman" w:cs="Times New Roman"/>
          <w:sz w:val="28"/>
          <w:szCs w:val="28"/>
        </w:rPr>
        <w:t xml:space="preserve">вукам, музыке и даже танцам! </w:t>
      </w:r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 Вместе со своими учениками и сотрудниками школы ботаники при университете он многие годы исследовал влияние музыки на растения.</w:t>
      </w:r>
    </w:p>
    <w:p w:rsidR="0080175B" w:rsidRPr="00F66115" w:rsidRDefault="0080175B" w:rsidP="0080175B">
      <w:pPr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lastRenderedPageBreak/>
        <w:t>Т. Ц. Сингх вместе со своей помощницей Стелой Понниах провел тщательные наблюдения за влиянием на растения звуков различных музыкальных инструментов. Основываясь на древних индийских сказаниях, исследователи проигрывали растениям мимозы и бальзамина древние индийские мелодии – раги. Через две недели озвучивания было обнаружено, что у опытных растений число устьиц на листьях было больше, эпидермис листьев толще, клетки палисадной паренхимы длиннее и шире, чем у контрольных растений, не получавших музыки, но ро</w:t>
      </w:r>
      <w:r w:rsidR="00F66115">
        <w:rPr>
          <w:rFonts w:ascii="Times New Roman" w:eastAsia="Calibri" w:hAnsi="Times New Roman" w:cs="Times New Roman"/>
          <w:sz w:val="28"/>
          <w:szCs w:val="28"/>
        </w:rPr>
        <w:t xml:space="preserve">сших в аналогичных условиях. 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>Растения бальзамина через 1,5 месяца после ежедневного 25-минутного «прослушивания» игры виртуоза-музыканта на старинном инструменте были выше, и у них активнее шли процессы обмена веществ (на 75%). Были взяты для опытов декоративные растения: астры, петунии, белы лилии, космейя - и сельскохозяйственные культуры: лук, редис, батат, тапиока, кунжут. Каждое из этих растений озвучивалось в течение нескольких недель перед восходом Солнца различными мелодиями, чтобы выяснить эффективность каждой из них. Музыкальное звучание инструментов – флейты, виолончели, гармони или вины – длилось по получасу ежедневно.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Вывод, сделанный учеными по прошествии всего срока исследования, был однозначным – гармонические звуковые волны действуют на рост, цветение, плодоношение и урожайность растений. Несколько позже было доказано, что аналогичное действие вызывает музыка, записанная на граммофонной пластинке: декоративное растение Photos (Арасеае) в течение 30 минут ежедневно с 5 до 6 часов вечера озвучивалось игрой на флейте. У озвученных растений наблюдалось положительное действие музыки – увеличивалась высота (на 25%), число листьев (на 50%), корней (на 100%) по сравнению с контрольными, росшими в тишине. 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>Важно то, что в работах Сингха и его сотрудников было обнаружено резкое изменение физиолого-биохимических свойств растений под влиянием музыки. Лабораторные исследования показали, что такие жизненно важные процессы в растениях, как дыхание, транспирация, поглощение углекислоты, под влиянием музыки увеличиваются почти в 2 раза по сравнению с контролем. Эксперименты с влиянием музыки и звука электрически действующего камертона на растения выявили, что у озвученных растений усиливался фотосинтез, а также ускорялся обмен веществ, и процессы синтеза (анаболизма) преобладали над распадом.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960 г"/>
        </w:smartTagPr>
        <w:r w:rsidRPr="0080175B">
          <w:rPr>
            <w:rFonts w:ascii="Times New Roman" w:eastAsia="Calibri" w:hAnsi="Times New Roman" w:cs="Times New Roman"/>
            <w:sz w:val="28"/>
            <w:szCs w:val="28"/>
          </w:rPr>
          <w:t>1960 г</w:t>
        </w:r>
      </w:smartTag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. ботаник и агроном Джордж Е. Смит, узнав об опытах Сингха, взялся за их экспериментальную проверку на кукурузе и сое, выращиваемых в </w:t>
      </w:r>
      <w:r w:rsidRPr="0080175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вегетативных сосудах в 2-х одинаковых по режиму теплицах с той лишь разницей, что в одной из них непрерывно звучала музыка Джорджа Гершвина. Опыты были положительными: вновь, как и в других исследованиях, озвученные проростки у обеих культур появились раньше, их стебли были толще, прочнее и зеленее по цвету, а вес семян превышал контроль на 42% у кукурузы и 24% - у сои. </w:t>
      </w:r>
    </w:p>
    <w:p w:rsidR="0080175B" w:rsidRPr="00A17B16" w:rsidRDefault="0080175B" w:rsidP="0080175B">
      <w:pPr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>Смит проводил измерения температуры почвы в течение всего вегетативного сезона. Оказалось, что температура почвы, непосредственно находящейся перед громкоговорителем, была на 2 градуса выше той, что находилась на некотором расстоянии от него. Смит сделал вывод, что этот фактор может оказывать влияние</w:t>
      </w:r>
      <w:r w:rsidR="00A17B16">
        <w:rPr>
          <w:rFonts w:ascii="Times New Roman" w:eastAsia="Calibri" w:hAnsi="Times New Roman" w:cs="Times New Roman"/>
          <w:sz w:val="28"/>
          <w:szCs w:val="28"/>
        </w:rPr>
        <w:t xml:space="preserve"> на почвенные микроорганизмы.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>В целом, проведенные опыты наглядно показали, что эффект биологического действия звуков и музыки на растения имеется и он связан с характерными звуковыми частотами. Поэтому их подбор должен проводиться избирательно для каждого вида растений. По мнению экспериментаторов, в основе звукового действия на растения лежит резонансный механизм, способствующий накоплению энергии и ускорению обмена веществ в растительном организме. Этот вывод о роли резонансного механизма хорошо подкрепляются работами шведск</w:t>
      </w:r>
      <w:r w:rsidR="00A17B16">
        <w:rPr>
          <w:rFonts w:ascii="Times New Roman" w:eastAsia="Calibri" w:hAnsi="Times New Roman" w:cs="Times New Roman"/>
          <w:sz w:val="28"/>
          <w:szCs w:val="28"/>
        </w:rPr>
        <w:t xml:space="preserve">ого биофизика  Бурстрема </w:t>
      </w:r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, разработавшего резонансно-частотный метод изучениия свойств живых растительных тканей. На основе этого метода определяется тургор клеток и тканей, проницаемость, действие гормонов, ростовые характеристики. </w:t>
      </w:r>
    </w:p>
    <w:p w:rsidR="0080175B" w:rsidRPr="00A17B16" w:rsidRDefault="0080175B" w:rsidP="0080175B">
      <w:pPr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Очень интересными были также исследования по изучению действия музыки на растения, проведенные в </w:t>
      </w:r>
      <w:smartTag w:uri="urn:schemas-microsoft-com:office:smarttags" w:element="metricconverter">
        <w:smartTagPr>
          <w:attr w:name="ProductID" w:val="1969 г"/>
        </w:smartTagPr>
        <w:r w:rsidRPr="0080175B">
          <w:rPr>
            <w:rFonts w:ascii="Times New Roman" w:eastAsia="Calibri" w:hAnsi="Times New Roman" w:cs="Times New Roman"/>
            <w:sz w:val="28"/>
            <w:szCs w:val="28"/>
          </w:rPr>
          <w:t>1969 г</w:t>
        </w:r>
      </w:smartTag>
      <w:r w:rsidRPr="0080175B">
        <w:rPr>
          <w:rFonts w:ascii="Times New Roman" w:eastAsia="Calibri" w:hAnsi="Times New Roman" w:cs="Times New Roman"/>
          <w:sz w:val="28"/>
          <w:szCs w:val="28"/>
        </w:rPr>
        <w:t>. американским музыкантом и певицей. Свои исследования, она описала в книге «Звук музыки и растения». В ней она подробно рассказала о своей работе по музыкальному озвучиванию растений. Ее первые опыты показали большую биологическую эффективность музыки и неодинаковос</w:t>
      </w:r>
      <w:r w:rsidR="00A17B16">
        <w:rPr>
          <w:rFonts w:ascii="Times New Roman" w:eastAsia="Calibri" w:hAnsi="Times New Roman" w:cs="Times New Roman"/>
          <w:sz w:val="28"/>
          <w:szCs w:val="28"/>
        </w:rPr>
        <w:t xml:space="preserve">ть реакции растений на нее. 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 1.2. Музыка молекул и клеток.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>Есть один неразрешенная и в то же время очень интересная проблема: каков же механизм воздействия музыки на растения? Вопрос  в непосредственном физическом влиянии звуковых волн на растение или в каком-то другом действии самих музыкальных мелодий, тональностей, тембров, поскольку избирательность их действия на растения тоже четко показана?</w:t>
      </w:r>
    </w:p>
    <w:p w:rsidR="0080175B" w:rsidRPr="00A17B16" w:rsidRDefault="0080175B" w:rsidP="0080175B">
      <w:pPr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lastRenderedPageBreak/>
        <w:t>Опыты указывают на то, что растения могут реагировать на действие звука, на звуковые волны определённой частоты. Растения реагируют на свет, температурные изменения, подвержены стрессу, способны к акклиматизации и адаптации. У них происходит обмен веществ, который совершается особых активных белков-ферментов. А.А. Замятин кандидат физико-математических наук, сравнил числа оборотов ферментов в некоторых биохимических реакциях, и оказалось, что они соответствуют частоте муз</w:t>
      </w:r>
      <w:r w:rsidR="00A17B16">
        <w:rPr>
          <w:rFonts w:ascii="Times New Roman" w:eastAsia="Calibri" w:hAnsi="Times New Roman" w:cs="Times New Roman"/>
          <w:sz w:val="28"/>
          <w:szCs w:val="28"/>
        </w:rPr>
        <w:t>ыкальных звуков.</w:t>
      </w:r>
    </w:p>
    <w:p w:rsidR="0080175B" w:rsidRPr="0080175B" w:rsidRDefault="0080175B" w:rsidP="0080175B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 xml:space="preserve">Таким образом, в растительных клетках есть колебательные процессы и резонирующие структуры, которые лежат в основе биологического действия музыки на растение. Данный процесс получил название резонансный механизм. </w:t>
      </w:r>
    </w:p>
    <w:p w:rsidR="0080175B" w:rsidRPr="00A17B16" w:rsidRDefault="0080175B" w:rsidP="0080175B">
      <w:pPr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>Биофизики Романов С.Н., Мужеев Е.А., проводя исследования с растениями и модельные опыты с ферментами, установили связь музыки с живым веществом через молекулярные механизмы ферментных реакций, происхо</w:t>
      </w:r>
      <w:r w:rsidR="00A17B16">
        <w:rPr>
          <w:rFonts w:ascii="Times New Roman" w:eastAsia="Calibri" w:hAnsi="Times New Roman" w:cs="Times New Roman"/>
          <w:sz w:val="28"/>
          <w:szCs w:val="28"/>
        </w:rPr>
        <w:t>дящие в растительных клетках.</w:t>
      </w:r>
    </w:p>
    <w:p w:rsidR="0080175B" w:rsidRPr="0080175B" w:rsidRDefault="0080175B" w:rsidP="0080175B"/>
    <w:p w:rsidR="0080175B" w:rsidRDefault="00E2554D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  <w:r w:rsidRPr="003B6185">
        <w:rPr>
          <w:sz w:val="28"/>
          <w:szCs w:val="28"/>
        </w:rPr>
        <w:t xml:space="preserve">                 </w:t>
      </w:r>
    </w:p>
    <w:p w:rsidR="00F66115" w:rsidRDefault="0080175B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E2554D" w:rsidRPr="003B6185">
        <w:rPr>
          <w:sz w:val="28"/>
          <w:szCs w:val="28"/>
        </w:rPr>
        <w:t xml:space="preserve"> </w:t>
      </w:r>
    </w:p>
    <w:p w:rsidR="00F66115" w:rsidRDefault="00F66115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</w:p>
    <w:p w:rsidR="00F66115" w:rsidRDefault="00F66115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</w:p>
    <w:p w:rsidR="00F66115" w:rsidRDefault="00F66115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</w:p>
    <w:p w:rsidR="00F66115" w:rsidRDefault="00F66115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</w:p>
    <w:p w:rsidR="00F66115" w:rsidRDefault="00F66115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</w:p>
    <w:p w:rsidR="00F66115" w:rsidRDefault="00F66115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</w:p>
    <w:p w:rsidR="00F66115" w:rsidRDefault="00F66115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</w:p>
    <w:p w:rsidR="00F66115" w:rsidRDefault="00F66115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</w:p>
    <w:p w:rsidR="00F66115" w:rsidRDefault="00F66115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</w:p>
    <w:p w:rsidR="00F66115" w:rsidRDefault="00F66115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</w:p>
    <w:p w:rsidR="00A17B16" w:rsidRDefault="00A17B16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rStyle w:val="10"/>
          <w:rFonts w:ascii="Times New Roman" w:hAnsi="Times New Roman" w:cs="Times New Roman"/>
          <w:color w:val="auto"/>
        </w:rPr>
      </w:pPr>
    </w:p>
    <w:p w:rsidR="00A17B16" w:rsidRDefault="00A17B16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rStyle w:val="10"/>
          <w:rFonts w:ascii="Times New Roman" w:hAnsi="Times New Roman" w:cs="Times New Roman"/>
          <w:color w:val="auto"/>
        </w:rPr>
      </w:pPr>
    </w:p>
    <w:p w:rsidR="00A17B16" w:rsidRDefault="00A17B16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rStyle w:val="10"/>
          <w:rFonts w:ascii="Times New Roman" w:hAnsi="Times New Roman" w:cs="Times New Roman"/>
          <w:color w:val="auto"/>
        </w:rPr>
      </w:pPr>
    </w:p>
    <w:p w:rsidR="00A17B16" w:rsidRDefault="00A17B16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rStyle w:val="10"/>
          <w:rFonts w:ascii="Times New Roman" w:hAnsi="Times New Roman" w:cs="Times New Roman"/>
          <w:color w:val="auto"/>
        </w:rPr>
      </w:pPr>
    </w:p>
    <w:p w:rsidR="00A17B16" w:rsidRDefault="00A17B16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rStyle w:val="10"/>
          <w:rFonts w:ascii="Times New Roman" w:hAnsi="Times New Roman" w:cs="Times New Roman"/>
          <w:color w:val="auto"/>
        </w:rPr>
      </w:pPr>
    </w:p>
    <w:p w:rsidR="00946915" w:rsidRPr="003B6185" w:rsidRDefault="00A17B16" w:rsidP="00A06918">
      <w:pPr>
        <w:pStyle w:val="af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sz w:val="28"/>
          <w:szCs w:val="28"/>
        </w:rPr>
      </w:pPr>
      <w:r>
        <w:rPr>
          <w:rStyle w:val="10"/>
          <w:rFonts w:ascii="Times New Roman" w:hAnsi="Times New Roman" w:cs="Times New Roman"/>
          <w:color w:val="auto"/>
        </w:rPr>
        <w:lastRenderedPageBreak/>
        <w:t xml:space="preserve">                       </w:t>
      </w:r>
      <w:r w:rsidR="00650D05" w:rsidRPr="003B6185">
        <w:rPr>
          <w:rStyle w:val="10"/>
          <w:rFonts w:ascii="Times New Roman" w:hAnsi="Times New Roman" w:cs="Times New Roman"/>
          <w:color w:val="auto"/>
        </w:rPr>
        <w:t xml:space="preserve">Влияние </w:t>
      </w:r>
      <w:r w:rsidR="00121C88" w:rsidRPr="003B6185">
        <w:rPr>
          <w:rStyle w:val="10"/>
          <w:rFonts w:ascii="Times New Roman" w:hAnsi="Times New Roman" w:cs="Times New Roman"/>
          <w:color w:val="auto"/>
        </w:rPr>
        <w:t xml:space="preserve">искусственного шума </w:t>
      </w:r>
      <w:r w:rsidR="00650D05" w:rsidRPr="003B6185">
        <w:rPr>
          <w:rStyle w:val="10"/>
          <w:rFonts w:ascii="Times New Roman" w:hAnsi="Times New Roman" w:cs="Times New Roman"/>
          <w:color w:val="auto"/>
        </w:rPr>
        <w:t xml:space="preserve">на </w:t>
      </w:r>
      <w:r w:rsidR="003C7535" w:rsidRPr="003B6185">
        <w:rPr>
          <w:rStyle w:val="10"/>
          <w:rFonts w:ascii="Times New Roman" w:hAnsi="Times New Roman" w:cs="Times New Roman"/>
          <w:color w:val="auto"/>
        </w:rPr>
        <w:t>всхожесть семян</w:t>
      </w:r>
    </w:p>
    <w:p w:rsidR="007A61E2" w:rsidRPr="003B6185" w:rsidRDefault="007A61E2" w:rsidP="00E26F95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3B6185">
        <w:rPr>
          <w:rFonts w:ascii="Times New Roman" w:hAnsi="Times New Roman" w:cs="Times New Roman"/>
          <w:color w:val="auto"/>
          <w:sz w:val="28"/>
          <w:szCs w:val="28"/>
        </w:rPr>
        <w:t>Практическая часть:</w:t>
      </w:r>
    </w:p>
    <w:p w:rsidR="00894F15" w:rsidRPr="000840F6" w:rsidRDefault="007A61E2" w:rsidP="00121C88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Посадили </w:t>
      </w:r>
      <w:r w:rsidR="00C52055" w:rsidRPr="000840F6">
        <w:rPr>
          <w:rFonts w:ascii="Times New Roman" w:hAnsi="Times New Roman" w:cs="Times New Roman"/>
          <w:sz w:val="28"/>
          <w:szCs w:val="28"/>
        </w:rPr>
        <w:t xml:space="preserve">в три стаканчика </w:t>
      </w:r>
      <w:r w:rsidR="00894F15"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946915" w:rsidRPr="000840F6">
        <w:rPr>
          <w:rFonts w:ascii="Times New Roman" w:hAnsi="Times New Roman" w:cs="Times New Roman"/>
          <w:sz w:val="28"/>
          <w:szCs w:val="28"/>
        </w:rPr>
        <w:t>по 30 семян кресс-салата и по 2 семени гороха «Амброзия»</w:t>
      </w:r>
      <w:r w:rsidR="00C52055" w:rsidRPr="000840F6">
        <w:rPr>
          <w:rFonts w:ascii="Times New Roman" w:hAnsi="Times New Roman" w:cs="Times New Roman"/>
          <w:sz w:val="28"/>
          <w:szCs w:val="28"/>
        </w:rPr>
        <w:t xml:space="preserve"> на глубину  1 см. </w:t>
      </w:r>
      <w:r w:rsidR="00946915"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9065E0" w:rsidRPr="000840F6">
        <w:rPr>
          <w:rFonts w:ascii="Times New Roman" w:hAnsi="Times New Roman" w:cs="Times New Roman"/>
          <w:sz w:val="28"/>
          <w:szCs w:val="28"/>
        </w:rPr>
        <w:t xml:space="preserve">в один день </w:t>
      </w:r>
      <w:r w:rsidR="00C52055" w:rsidRPr="000840F6">
        <w:rPr>
          <w:rFonts w:ascii="Times New Roman" w:hAnsi="Times New Roman" w:cs="Times New Roman"/>
          <w:sz w:val="28"/>
          <w:szCs w:val="28"/>
        </w:rPr>
        <w:t xml:space="preserve">.  Показатели влажности и температуры  одинаковы для всех образцов. </w:t>
      </w:r>
    </w:p>
    <w:p w:rsidR="00121C88" w:rsidRPr="000840F6" w:rsidRDefault="00CA72E9" w:rsidP="005E41CF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Виды р</w:t>
      </w:r>
      <w:r w:rsidR="00A259A9" w:rsidRPr="000840F6">
        <w:rPr>
          <w:rFonts w:ascii="Times New Roman" w:hAnsi="Times New Roman" w:cs="Times New Roman"/>
          <w:sz w:val="28"/>
          <w:szCs w:val="28"/>
        </w:rPr>
        <w:t>астений: горох, Кресс-</w:t>
      </w:r>
      <w:r w:rsidRPr="000840F6">
        <w:rPr>
          <w:rFonts w:ascii="Times New Roman" w:hAnsi="Times New Roman" w:cs="Times New Roman"/>
          <w:sz w:val="28"/>
          <w:szCs w:val="28"/>
        </w:rPr>
        <w:t xml:space="preserve"> салат</w:t>
      </w:r>
      <w:r w:rsidR="00A259A9" w:rsidRPr="000840F6">
        <w:rPr>
          <w:rFonts w:ascii="Times New Roman" w:hAnsi="Times New Roman" w:cs="Times New Roman"/>
          <w:sz w:val="28"/>
          <w:szCs w:val="28"/>
        </w:rPr>
        <w:t>.</w:t>
      </w:r>
      <w:r w:rsidR="007A61E2" w:rsidRPr="000840F6">
        <w:rPr>
          <w:rFonts w:ascii="Times New Roman" w:hAnsi="Times New Roman" w:cs="Times New Roman"/>
          <w:sz w:val="28"/>
          <w:szCs w:val="28"/>
        </w:rPr>
        <w:t xml:space="preserve"> Первые семена </w:t>
      </w:r>
      <w:r w:rsidR="00C52055" w:rsidRPr="000840F6">
        <w:rPr>
          <w:rFonts w:ascii="Times New Roman" w:hAnsi="Times New Roman" w:cs="Times New Roman"/>
          <w:sz w:val="28"/>
          <w:szCs w:val="28"/>
        </w:rPr>
        <w:t xml:space="preserve">кресс-салата </w:t>
      </w:r>
      <w:r w:rsidR="007A61E2" w:rsidRPr="000840F6">
        <w:rPr>
          <w:rFonts w:ascii="Times New Roman" w:hAnsi="Times New Roman" w:cs="Times New Roman"/>
          <w:sz w:val="28"/>
          <w:szCs w:val="28"/>
        </w:rPr>
        <w:t>взошли на 3 день</w:t>
      </w:r>
      <w:r w:rsidR="00C52055" w:rsidRPr="000840F6">
        <w:rPr>
          <w:rFonts w:ascii="Times New Roman" w:hAnsi="Times New Roman" w:cs="Times New Roman"/>
          <w:sz w:val="28"/>
          <w:szCs w:val="28"/>
        </w:rPr>
        <w:t xml:space="preserve">, а горох «Амброзия» на 5 день. </w:t>
      </w:r>
      <w:r w:rsidR="007D1242" w:rsidRPr="000840F6">
        <w:rPr>
          <w:rFonts w:ascii="Times New Roman" w:hAnsi="Times New Roman" w:cs="Times New Roman"/>
          <w:sz w:val="28"/>
          <w:szCs w:val="28"/>
        </w:rPr>
        <w:t>Наблюдения ведутся с 3  по 8 день.</w:t>
      </w:r>
      <w:r w:rsidR="007A61E2" w:rsidRPr="000840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4F15" w:rsidRPr="000840F6" w:rsidRDefault="00E53C78" w:rsidP="00121C88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Образец </w:t>
      </w:r>
      <w:r w:rsidR="00894F15" w:rsidRPr="000840F6">
        <w:rPr>
          <w:rFonts w:ascii="Times New Roman" w:hAnsi="Times New Roman" w:cs="Times New Roman"/>
          <w:sz w:val="28"/>
          <w:szCs w:val="28"/>
        </w:rPr>
        <w:t xml:space="preserve"> №1 поместим в замкнутый сосуд (банка) с </w:t>
      </w:r>
      <w:r w:rsidRPr="000840F6">
        <w:rPr>
          <w:rFonts w:ascii="Times New Roman" w:hAnsi="Times New Roman" w:cs="Times New Roman"/>
          <w:sz w:val="28"/>
          <w:szCs w:val="28"/>
        </w:rPr>
        <w:t xml:space="preserve">классической </w:t>
      </w:r>
      <w:r w:rsidR="00894F15" w:rsidRPr="000840F6">
        <w:rPr>
          <w:rFonts w:ascii="Times New Roman" w:hAnsi="Times New Roman" w:cs="Times New Roman"/>
          <w:sz w:val="28"/>
          <w:szCs w:val="28"/>
        </w:rPr>
        <w:t xml:space="preserve">мелодией </w:t>
      </w:r>
      <w:r w:rsidRPr="000840F6">
        <w:rPr>
          <w:rFonts w:ascii="Times New Roman" w:hAnsi="Times New Roman" w:cs="Times New Roman"/>
          <w:sz w:val="28"/>
          <w:szCs w:val="28"/>
        </w:rPr>
        <w:t>:</w:t>
      </w:r>
      <w:r w:rsidR="00894F15" w:rsidRPr="000840F6">
        <w:rPr>
          <w:rFonts w:ascii="Times New Roman" w:hAnsi="Times New Roman" w:cs="Times New Roman"/>
          <w:sz w:val="28"/>
          <w:szCs w:val="28"/>
        </w:rPr>
        <w:t xml:space="preserve">  Иоганна Себастьяна Баха «Orchestral Suite No.2 in B minor»</w:t>
      </w:r>
      <w:r w:rsidR="00D130B9" w:rsidRPr="000840F6">
        <w:rPr>
          <w:rFonts w:ascii="Times New Roman" w:hAnsi="Times New Roman" w:cs="Times New Roman"/>
          <w:sz w:val="28"/>
          <w:szCs w:val="28"/>
        </w:rPr>
        <w:t>(см. приложение 7)</w:t>
      </w:r>
      <w:r w:rsidR="00894F15" w:rsidRPr="000840F6">
        <w:rPr>
          <w:rFonts w:ascii="Times New Roman" w:hAnsi="Times New Roman" w:cs="Times New Roman"/>
          <w:sz w:val="28"/>
          <w:szCs w:val="28"/>
        </w:rPr>
        <w:t xml:space="preserve"> и «Ария «Воздух» из </w:t>
      </w:r>
      <w:r w:rsidR="000B61DA" w:rsidRPr="000840F6">
        <w:rPr>
          <w:rFonts w:ascii="Times New Roman" w:hAnsi="Times New Roman" w:cs="Times New Roman"/>
          <w:sz w:val="28"/>
          <w:szCs w:val="28"/>
        </w:rPr>
        <w:t xml:space="preserve">оркестровой сюиты 3 ре – мажор» </w:t>
      </w:r>
      <w:r w:rsidR="00D130B9" w:rsidRPr="000840F6">
        <w:rPr>
          <w:rFonts w:ascii="Times New Roman" w:hAnsi="Times New Roman" w:cs="Times New Roman"/>
          <w:sz w:val="28"/>
          <w:szCs w:val="28"/>
        </w:rPr>
        <w:t>(см.приложение 6)</w:t>
      </w:r>
    </w:p>
    <w:p w:rsidR="00894F15" w:rsidRPr="000840F6" w:rsidRDefault="00E53C78" w:rsidP="00121C88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Образец </w:t>
      </w:r>
      <w:r w:rsidR="00894F15" w:rsidRPr="000840F6">
        <w:rPr>
          <w:rFonts w:ascii="Times New Roman" w:hAnsi="Times New Roman" w:cs="Times New Roman"/>
          <w:sz w:val="28"/>
          <w:szCs w:val="28"/>
        </w:rPr>
        <w:t xml:space="preserve"> №2 поместим в замкнутый сосуд (банка) с </w:t>
      </w:r>
      <w:r w:rsidRPr="000840F6">
        <w:rPr>
          <w:rFonts w:ascii="Times New Roman" w:hAnsi="Times New Roman" w:cs="Times New Roman"/>
          <w:sz w:val="28"/>
          <w:szCs w:val="28"/>
        </w:rPr>
        <w:t xml:space="preserve">современной </w:t>
      </w:r>
      <w:r w:rsidR="00894F15" w:rsidRPr="000840F6">
        <w:rPr>
          <w:rFonts w:ascii="Times New Roman" w:hAnsi="Times New Roman" w:cs="Times New Roman"/>
          <w:sz w:val="28"/>
          <w:szCs w:val="28"/>
        </w:rPr>
        <w:t>м</w:t>
      </w:r>
      <w:r w:rsidR="00946915" w:rsidRPr="000840F6">
        <w:rPr>
          <w:rFonts w:ascii="Times New Roman" w:hAnsi="Times New Roman" w:cs="Times New Roman"/>
          <w:sz w:val="28"/>
          <w:szCs w:val="28"/>
        </w:rPr>
        <w:t>узыкой</w:t>
      </w:r>
      <w:r w:rsidRPr="000840F6">
        <w:rPr>
          <w:rFonts w:ascii="Times New Roman" w:hAnsi="Times New Roman" w:cs="Times New Roman"/>
          <w:sz w:val="28"/>
          <w:szCs w:val="28"/>
        </w:rPr>
        <w:t>:</w:t>
      </w:r>
      <w:r w:rsidR="00946915" w:rsidRPr="000840F6">
        <w:rPr>
          <w:rFonts w:ascii="Times New Roman" w:hAnsi="Times New Roman" w:cs="Times New Roman"/>
          <w:sz w:val="28"/>
          <w:szCs w:val="28"/>
        </w:rPr>
        <w:t xml:space="preserve"> «</w:t>
      </w:r>
      <w:r w:rsidR="00946915" w:rsidRPr="000840F6">
        <w:rPr>
          <w:rFonts w:ascii="Times New Roman" w:hAnsi="Times New Roman" w:cs="Times New Roman"/>
          <w:sz w:val="28"/>
          <w:szCs w:val="28"/>
          <w:lang w:val="en-US"/>
        </w:rPr>
        <w:t>Kevin</w:t>
      </w:r>
      <w:r w:rsidR="00946915"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946915" w:rsidRPr="000840F6">
        <w:rPr>
          <w:rFonts w:ascii="Times New Roman" w:hAnsi="Times New Roman" w:cs="Times New Roman"/>
          <w:sz w:val="28"/>
          <w:szCs w:val="28"/>
          <w:lang w:val="en-US"/>
        </w:rPr>
        <w:t>Rudolf</w:t>
      </w:r>
      <w:r w:rsidR="00946915" w:rsidRPr="000840F6">
        <w:rPr>
          <w:rFonts w:ascii="Times New Roman" w:hAnsi="Times New Roman" w:cs="Times New Roman"/>
          <w:sz w:val="28"/>
          <w:szCs w:val="28"/>
        </w:rPr>
        <w:t xml:space="preserve"> - </w:t>
      </w:r>
      <w:r w:rsidR="00946915" w:rsidRPr="000840F6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="00946915"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946915" w:rsidRPr="000840F6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946915"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946915" w:rsidRPr="000840F6">
        <w:rPr>
          <w:rFonts w:ascii="Times New Roman" w:hAnsi="Times New Roman" w:cs="Times New Roman"/>
          <w:sz w:val="28"/>
          <w:szCs w:val="28"/>
          <w:lang w:val="en-US"/>
        </w:rPr>
        <w:t>city</w:t>
      </w:r>
      <w:r w:rsidR="00946915" w:rsidRPr="000840F6">
        <w:rPr>
          <w:rFonts w:ascii="Times New Roman" w:hAnsi="Times New Roman" w:cs="Times New Roman"/>
          <w:sz w:val="28"/>
          <w:szCs w:val="28"/>
        </w:rPr>
        <w:t>1»</w:t>
      </w:r>
      <w:r w:rsidR="00D130B9" w:rsidRPr="000840F6">
        <w:rPr>
          <w:rFonts w:ascii="Times New Roman" w:hAnsi="Times New Roman" w:cs="Times New Roman"/>
          <w:sz w:val="28"/>
          <w:szCs w:val="28"/>
        </w:rPr>
        <w:t>(см. приложение 5)</w:t>
      </w:r>
      <w:r w:rsidR="00946915" w:rsidRPr="000840F6">
        <w:rPr>
          <w:rFonts w:ascii="Times New Roman" w:hAnsi="Times New Roman" w:cs="Times New Roman"/>
          <w:sz w:val="28"/>
          <w:szCs w:val="28"/>
        </w:rPr>
        <w:t xml:space="preserve"> и  «The Gaslight Anthem - Handwritten –Howl»</w:t>
      </w: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571381" w:rsidRPr="000840F6">
        <w:rPr>
          <w:rFonts w:ascii="Times New Roman" w:hAnsi="Times New Roman" w:cs="Times New Roman"/>
          <w:sz w:val="28"/>
          <w:szCs w:val="28"/>
        </w:rPr>
        <w:t>(см. приложение 4</w:t>
      </w:r>
      <w:r w:rsidRPr="000840F6">
        <w:rPr>
          <w:rFonts w:ascii="Times New Roman" w:hAnsi="Times New Roman" w:cs="Times New Roman"/>
          <w:sz w:val="28"/>
          <w:szCs w:val="28"/>
        </w:rPr>
        <w:t>)</w:t>
      </w:r>
      <w:r w:rsidR="00D130B9"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0B61DA" w:rsidRPr="000840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6915" w:rsidRPr="000840F6" w:rsidRDefault="00E53C78" w:rsidP="00353B15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Образец </w:t>
      </w:r>
      <w:r w:rsidR="00894F15" w:rsidRPr="000840F6">
        <w:rPr>
          <w:rFonts w:ascii="Times New Roman" w:hAnsi="Times New Roman" w:cs="Times New Roman"/>
          <w:sz w:val="28"/>
          <w:szCs w:val="28"/>
        </w:rPr>
        <w:t xml:space="preserve">№3 </w:t>
      </w:r>
      <w:r w:rsidR="0090613A" w:rsidRPr="000840F6">
        <w:rPr>
          <w:rFonts w:ascii="Times New Roman" w:hAnsi="Times New Roman" w:cs="Times New Roman"/>
          <w:sz w:val="28"/>
          <w:szCs w:val="28"/>
        </w:rPr>
        <w:t>поместим в пакет без музыки и лишнего шума</w:t>
      </w:r>
      <w:r w:rsidR="00C52055" w:rsidRPr="000840F6">
        <w:rPr>
          <w:rFonts w:ascii="Times New Roman" w:hAnsi="Times New Roman" w:cs="Times New Roman"/>
          <w:sz w:val="28"/>
          <w:szCs w:val="28"/>
        </w:rPr>
        <w:t xml:space="preserve"> (см. приложение 3)</w:t>
      </w:r>
      <w:r w:rsidR="0090613A" w:rsidRPr="000840F6">
        <w:rPr>
          <w:rFonts w:ascii="Times New Roman" w:hAnsi="Times New Roman" w:cs="Times New Roman"/>
          <w:sz w:val="28"/>
          <w:szCs w:val="28"/>
        </w:rPr>
        <w:t>.</w:t>
      </w:r>
      <w:r w:rsidR="00946915" w:rsidRPr="000840F6">
        <w:rPr>
          <w:rFonts w:ascii="Times New Roman" w:hAnsi="Times New Roman" w:cs="Times New Roman"/>
          <w:sz w:val="28"/>
          <w:szCs w:val="28"/>
        </w:rPr>
        <w:t xml:space="preserve"> Образец № 3 является контрольным.</w:t>
      </w:r>
      <w:r w:rsidR="009065E0" w:rsidRPr="000840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0D05" w:rsidRPr="000840F6" w:rsidRDefault="0090613A" w:rsidP="00946915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Музык играет 23 часа в сутки, лишь од</w:t>
      </w:r>
      <w:r w:rsidR="002E41D8" w:rsidRPr="000840F6">
        <w:rPr>
          <w:rFonts w:ascii="Times New Roman" w:hAnsi="Times New Roman" w:cs="Times New Roman"/>
          <w:sz w:val="28"/>
          <w:szCs w:val="28"/>
        </w:rPr>
        <w:t>ин час растения находятся без музыки</w:t>
      </w:r>
      <w:r w:rsidRPr="000840F6">
        <w:rPr>
          <w:rFonts w:ascii="Times New Roman" w:hAnsi="Times New Roman" w:cs="Times New Roman"/>
          <w:sz w:val="28"/>
          <w:szCs w:val="28"/>
        </w:rPr>
        <w:t xml:space="preserve">, так как </w:t>
      </w:r>
      <w:r w:rsidR="002E41D8" w:rsidRPr="000840F6">
        <w:rPr>
          <w:rFonts w:ascii="Times New Roman" w:hAnsi="Times New Roman" w:cs="Times New Roman"/>
          <w:sz w:val="28"/>
          <w:szCs w:val="28"/>
        </w:rPr>
        <w:t>требуется заряжать электронное устройство.</w:t>
      </w:r>
      <w:r w:rsidR="007D1242" w:rsidRPr="000840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41CF" w:rsidRPr="000840F6" w:rsidRDefault="007A61E2" w:rsidP="005E41CF">
      <w:pPr>
        <w:pStyle w:val="1"/>
        <w:jc w:val="center"/>
        <w:rPr>
          <w:rFonts w:ascii="Times New Roman" w:hAnsi="Times New Roman" w:cs="Times New Roman"/>
        </w:rPr>
      </w:pPr>
      <w:r w:rsidRPr="000840F6">
        <w:rPr>
          <w:rFonts w:ascii="Times New Roman" w:hAnsi="Times New Roman" w:cs="Times New Roman"/>
        </w:rPr>
        <w:t>Результат исследования:</w:t>
      </w:r>
    </w:p>
    <w:tbl>
      <w:tblPr>
        <w:tblStyle w:val="11"/>
        <w:tblW w:w="0" w:type="auto"/>
        <w:tblLook w:val="01E0"/>
      </w:tblPr>
      <w:tblGrid>
        <w:gridCol w:w="1055"/>
        <w:gridCol w:w="2802"/>
        <w:gridCol w:w="2105"/>
        <w:gridCol w:w="2175"/>
        <w:gridCol w:w="1716"/>
      </w:tblGrid>
      <w:tr w:rsidR="00934C61" w:rsidRPr="000840F6" w:rsidTr="005E41CF">
        <w:trPr>
          <w:cnfStyle w:val="100000000000"/>
        </w:trPr>
        <w:tc>
          <w:tcPr>
            <w:cnfStyle w:val="001000000000"/>
            <w:tcW w:w="1025" w:type="dxa"/>
          </w:tcPr>
          <w:p w:rsidR="00383990" w:rsidRPr="000840F6" w:rsidRDefault="00383990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День*</w:t>
            </w:r>
          </w:p>
        </w:tc>
        <w:tc>
          <w:tcPr>
            <w:cnfStyle w:val="000010000000"/>
            <w:tcW w:w="2823" w:type="dxa"/>
          </w:tcPr>
          <w:p w:rsidR="00383990" w:rsidRPr="000840F6" w:rsidRDefault="00894F15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Вид растения </w:t>
            </w:r>
          </w:p>
        </w:tc>
        <w:tc>
          <w:tcPr>
            <w:tcW w:w="2105" w:type="dxa"/>
          </w:tcPr>
          <w:p w:rsidR="00383990" w:rsidRPr="000840F6" w:rsidRDefault="008C124B" w:rsidP="00AE7EFD">
            <w:pPr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Образец </w:t>
            </w:r>
            <w:r w:rsidR="0090613A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83990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№ 1 </w:t>
            </w:r>
          </w:p>
        </w:tc>
        <w:tc>
          <w:tcPr>
            <w:cnfStyle w:val="000010000000"/>
            <w:tcW w:w="2175" w:type="dxa"/>
          </w:tcPr>
          <w:p w:rsidR="00383990" w:rsidRPr="000840F6" w:rsidRDefault="0090613A" w:rsidP="008C12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C124B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Образец </w:t>
            </w:r>
            <w:r w:rsidR="00383990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№ 2 </w:t>
            </w:r>
          </w:p>
        </w:tc>
        <w:tc>
          <w:tcPr>
            <w:cnfStyle w:val="000100000000"/>
            <w:tcW w:w="1725" w:type="dxa"/>
          </w:tcPr>
          <w:p w:rsidR="00383990" w:rsidRPr="000840F6" w:rsidRDefault="008C124B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Образец </w:t>
            </w:r>
            <w:r w:rsidR="00383990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№ 3 </w:t>
            </w:r>
          </w:p>
        </w:tc>
      </w:tr>
      <w:tr w:rsidR="00383990" w:rsidRPr="000840F6" w:rsidTr="005E41CF">
        <w:trPr>
          <w:cnfStyle w:val="000000100000"/>
        </w:trPr>
        <w:tc>
          <w:tcPr>
            <w:cnfStyle w:val="001000000000"/>
            <w:tcW w:w="1025" w:type="dxa"/>
          </w:tcPr>
          <w:p w:rsidR="00383990" w:rsidRPr="000840F6" w:rsidRDefault="00383990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cnfStyle w:val="000010000000"/>
            <w:tcW w:w="2823" w:type="dxa"/>
          </w:tcPr>
          <w:p w:rsidR="00383990" w:rsidRPr="000840F6" w:rsidRDefault="00A259A9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Кресс-</w:t>
            </w:r>
            <w:r w:rsidR="00894F15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салат (количество первых </w:t>
            </w:r>
            <w:r w:rsidR="0090613A" w:rsidRPr="000840F6">
              <w:rPr>
                <w:rFonts w:ascii="Times New Roman" w:hAnsi="Times New Roman" w:cs="Times New Roman"/>
                <w:sz w:val="28"/>
                <w:szCs w:val="28"/>
              </w:rPr>
              <w:t>заростков</w:t>
            </w:r>
            <w:r w:rsidR="00894F15" w:rsidRPr="000840F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05" w:type="dxa"/>
          </w:tcPr>
          <w:p w:rsidR="00383990" w:rsidRPr="000840F6" w:rsidRDefault="00A259A9" w:rsidP="00894F15">
            <w:pPr>
              <w:cnfStyle w:val="0000001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94F15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cnfStyle w:val="000010000000"/>
            <w:tcW w:w="2175" w:type="dxa"/>
          </w:tcPr>
          <w:p w:rsidR="00383990" w:rsidRPr="000840F6" w:rsidRDefault="00A259A9" w:rsidP="00894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94F15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cnfStyle w:val="000100000000"/>
            <w:tcW w:w="1725" w:type="dxa"/>
          </w:tcPr>
          <w:p w:rsidR="00383990" w:rsidRPr="000840F6" w:rsidRDefault="0090613A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20</w:t>
            </w:r>
            <w:r w:rsidR="00894F15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83990" w:rsidRPr="000840F6" w:rsidTr="005E41CF">
        <w:tc>
          <w:tcPr>
            <w:cnfStyle w:val="001000000000"/>
            <w:tcW w:w="1025" w:type="dxa"/>
          </w:tcPr>
          <w:p w:rsidR="00383990" w:rsidRPr="000840F6" w:rsidRDefault="008F43B6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cnfStyle w:val="000010000000"/>
            <w:tcW w:w="2823" w:type="dxa"/>
          </w:tcPr>
          <w:p w:rsidR="00383990" w:rsidRPr="000840F6" w:rsidRDefault="00A259A9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Кресс-</w:t>
            </w:r>
            <w:r w:rsidR="008F43B6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салат </w:t>
            </w:r>
          </w:p>
        </w:tc>
        <w:tc>
          <w:tcPr>
            <w:tcW w:w="2105" w:type="dxa"/>
          </w:tcPr>
          <w:p w:rsidR="00383990" w:rsidRPr="000840F6" w:rsidRDefault="008862FA" w:rsidP="008862FA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="008F43B6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cnfStyle w:val="000010000000"/>
            <w:tcW w:w="2175" w:type="dxa"/>
          </w:tcPr>
          <w:p w:rsidR="00383990" w:rsidRPr="000840F6" w:rsidRDefault="008F43B6" w:rsidP="0088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cnfStyle w:val="000100000000"/>
            <w:tcW w:w="1725" w:type="dxa"/>
          </w:tcPr>
          <w:p w:rsidR="00383990" w:rsidRPr="000840F6" w:rsidRDefault="00A214FF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20</w:t>
            </w:r>
          </w:p>
        </w:tc>
      </w:tr>
      <w:tr w:rsidR="008A2B4E" w:rsidRPr="000840F6" w:rsidTr="005E41CF">
        <w:trPr>
          <w:cnfStyle w:val="000000100000"/>
        </w:trPr>
        <w:tc>
          <w:tcPr>
            <w:cnfStyle w:val="001000000000"/>
            <w:tcW w:w="1025" w:type="dxa"/>
            <w:vMerge w:val="restart"/>
          </w:tcPr>
          <w:p w:rsidR="008A2B4E" w:rsidRPr="000840F6" w:rsidRDefault="008A2B4E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cnfStyle w:val="000010000000"/>
            <w:tcW w:w="2823" w:type="dxa"/>
          </w:tcPr>
          <w:p w:rsidR="008A2B4E" w:rsidRPr="000840F6" w:rsidRDefault="00A259A9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Кресс-</w:t>
            </w:r>
            <w:r w:rsidR="008A2B4E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салат </w:t>
            </w:r>
          </w:p>
        </w:tc>
        <w:tc>
          <w:tcPr>
            <w:tcW w:w="2105" w:type="dxa"/>
          </w:tcPr>
          <w:p w:rsidR="008A2B4E" w:rsidRPr="000840F6" w:rsidRDefault="00A259A9" w:rsidP="008862FA">
            <w:pPr>
              <w:cnfStyle w:val="0000001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A2B4E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cnfStyle w:val="000010000000"/>
            <w:tcW w:w="2175" w:type="dxa"/>
          </w:tcPr>
          <w:p w:rsidR="008A2B4E" w:rsidRPr="000840F6" w:rsidRDefault="00A259A9" w:rsidP="0088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862FA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cnfStyle w:val="000100000000"/>
            <w:tcW w:w="1725" w:type="dxa"/>
          </w:tcPr>
          <w:p w:rsidR="008A2B4E" w:rsidRPr="000840F6" w:rsidRDefault="00A214FF" w:rsidP="00AE7EFD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21</w:t>
            </w:r>
          </w:p>
        </w:tc>
      </w:tr>
      <w:tr w:rsidR="008A2B4E" w:rsidRPr="000840F6" w:rsidTr="005E41CF">
        <w:tc>
          <w:tcPr>
            <w:cnfStyle w:val="001000000000"/>
            <w:tcW w:w="1025" w:type="dxa"/>
            <w:vMerge/>
          </w:tcPr>
          <w:p w:rsidR="008A2B4E" w:rsidRPr="000840F6" w:rsidRDefault="008A2B4E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cnfStyle w:val="000010000000"/>
            <w:tcW w:w="2823" w:type="dxa"/>
          </w:tcPr>
          <w:p w:rsidR="008A2B4E" w:rsidRPr="000840F6" w:rsidRDefault="008A2B4E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горох «Амброзия»</w:t>
            </w:r>
          </w:p>
        </w:tc>
        <w:tc>
          <w:tcPr>
            <w:tcW w:w="2105" w:type="dxa"/>
          </w:tcPr>
          <w:p w:rsidR="008A2B4E" w:rsidRPr="000840F6" w:rsidRDefault="003C7535" w:rsidP="00AE7EFD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cnfStyle w:val="000010000000"/>
            <w:tcW w:w="2175" w:type="dxa"/>
          </w:tcPr>
          <w:p w:rsidR="008A2B4E" w:rsidRPr="000840F6" w:rsidRDefault="003C7535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cnfStyle w:val="000100000000"/>
            <w:tcW w:w="1725" w:type="dxa"/>
          </w:tcPr>
          <w:p w:rsidR="008A2B4E" w:rsidRPr="000840F6" w:rsidRDefault="00A214FF" w:rsidP="00AE7EFD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1 (первый заросток)</w:t>
            </w:r>
          </w:p>
        </w:tc>
      </w:tr>
      <w:tr w:rsidR="00A259A9" w:rsidRPr="000840F6" w:rsidTr="005E41CF">
        <w:trPr>
          <w:cnfStyle w:val="000000100000"/>
        </w:trPr>
        <w:tc>
          <w:tcPr>
            <w:cnfStyle w:val="001000000000"/>
            <w:tcW w:w="1025" w:type="dxa"/>
            <w:vMerge w:val="restart"/>
          </w:tcPr>
          <w:p w:rsidR="00A259A9" w:rsidRPr="000840F6" w:rsidRDefault="00A259A9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cnfStyle w:val="000010000000"/>
            <w:tcW w:w="2823" w:type="dxa"/>
          </w:tcPr>
          <w:p w:rsidR="00A259A9" w:rsidRPr="000840F6" w:rsidRDefault="00A259A9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Кресс-салат </w:t>
            </w:r>
            <w:r w:rsidR="00C51C67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(см. приложение2) </w:t>
            </w:r>
          </w:p>
        </w:tc>
        <w:tc>
          <w:tcPr>
            <w:tcW w:w="2105" w:type="dxa"/>
          </w:tcPr>
          <w:p w:rsidR="00A259A9" w:rsidRPr="000840F6" w:rsidRDefault="00A259A9" w:rsidP="008862FA">
            <w:pPr>
              <w:cnfStyle w:val="0000001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9 нормально развивающихся </w:t>
            </w:r>
          </w:p>
        </w:tc>
        <w:tc>
          <w:tcPr>
            <w:cnfStyle w:val="000010000000"/>
            <w:tcW w:w="2175" w:type="dxa"/>
          </w:tcPr>
          <w:p w:rsidR="00A259A9" w:rsidRPr="000840F6" w:rsidRDefault="00A259A9" w:rsidP="0088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AF4B08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нормально развивающихся и </w:t>
            </w: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3 пожелтевшие </w:t>
            </w:r>
          </w:p>
        </w:tc>
        <w:tc>
          <w:tcPr>
            <w:cnfStyle w:val="000100000000"/>
            <w:tcW w:w="1725" w:type="dxa"/>
          </w:tcPr>
          <w:p w:rsidR="00A259A9" w:rsidRPr="000840F6" w:rsidRDefault="00A214FF" w:rsidP="00A214FF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21</w:t>
            </w:r>
          </w:p>
        </w:tc>
      </w:tr>
      <w:tr w:rsidR="00A259A9" w:rsidRPr="000840F6" w:rsidTr="005E41CF">
        <w:tc>
          <w:tcPr>
            <w:cnfStyle w:val="001000000000"/>
            <w:tcW w:w="1025" w:type="dxa"/>
            <w:vMerge/>
          </w:tcPr>
          <w:p w:rsidR="00A259A9" w:rsidRPr="000840F6" w:rsidRDefault="00A259A9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cnfStyle w:val="000010000000"/>
            <w:tcW w:w="2823" w:type="dxa"/>
          </w:tcPr>
          <w:p w:rsidR="00A259A9" w:rsidRPr="000840F6" w:rsidRDefault="00A259A9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горох «Амброзия»</w:t>
            </w:r>
          </w:p>
        </w:tc>
        <w:tc>
          <w:tcPr>
            <w:tcW w:w="2105" w:type="dxa"/>
          </w:tcPr>
          <w:p w:rsidR="00A259A9" w:rsidRPr="000840F6" w:rsidRDefault="008C124B" w:rsidP="00AE7EFD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cnfStyle w:val="000010000000"/>
            <w:tcW w:w="2175" w:type="dxa"/>
          </w:tcPr>
          <w:p w:rsidR="00A259A9" w:rsidRPr="000840F6" w:rsidRDefault="008C124B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cnfStyle w:val="000100000000"/>
            <w:tcW w:w="1725" w:type="dxa"/>
          </w:tcPr>
          <w:p w:rsidR="00A259A9" w:rsidRPr="000840F6" w:rsidRDefault="008C124B" w:rsidP="00AE7EFD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</w:t>
            </w:r>
          </w:p>
        </w:tc>
      </w:tr>
      <w:tr w:rsidR="007B2282" w:rsidRPr="000840F6" w:rsidTr="005E41CF">
        <w:trPr>
          <w:cnfStyle w:val="000000100000"/>
        </w:trPr>
        <w:tc>
          <w:tcPr>
            <w:cnfStyle w:val="001000000000"/>
            <w:tcW w:w="1025" w:type="dxa"/>
            <w:vMerge w:val="restart"/>
          </w:tcPr>
          <w:p w:rsidR="007B2282" w:rsidRPr="000840F6" w:rsidRDefault="007B2282" w:rsidP="00AE7EF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7 </w:t>
            </w:r>
          </w:p>
        </w:tc>
        <w:tc>
          <w:tcPr>
            <w:cnfStyle w:val="000010000000"/>
            <w:tcW w:w="2823" w:type="dxa"/>
          </w:tcPr>
          <w:p w:rsidR="007B2282" w:rsidRPr="000840F6" w:rsidRDefault="007B2282" w:rsidP="00AE7EF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Кресс-салат</w:t>
            </w:r>
          </w:p>
        </w:tc>
        <w:tc>
          <w:tcPr>
            <w:tcW w:w="2105" w:type="dxa"/>
          </w:tcPr>
          <w:p w:rsidR="007B2282" w:rsidRPr="000840F6" w:rsidRDefault="007B2282" w:rsidP="007B2282">
            <w:pPr>
              <w:cnfStyle w:val="0000001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cnfStyle w:val="000010000000"/>
            <w:tcW w:w="2175" w:type="dxa"/>
          </w:tcPr>
          <w:p w:rsidR="007B2282" w:rsidRPr="000840F6" w:rsidRDefault="007B2282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5 нормально развивающихся, 2 отстают, один погиб</w:t>
            </w:r>
          </w:p>
        </w:tc>
        <w:tc>
          <w:tcPr>
            <w:cnfStyle w:val="000100000000"/>
            <w:tcW w:w="1725" w:type="dxa"/>
          </w:tcPr>
          <w:p w:rsidR="007B2282" w:rsidRPr="000840F6" w:rsidRDefault="00A214FF" w:rsidP="00AE7EFD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22</w:t>
            </w:r>
          </w:p>
        </w:tc>
      </w:tr>
      <w:tr w:rsidR="007B2282" w:rsidRPr="000840F6" w:rsidTr="005E41CF">
        <w:tc>
          <w:tcPr>
            <w:cnfStyle w:val="001000000000"/>
            <w:tcW w:w="1025" w:type="dxa"/>
            <w:vMerge/>
          </w:tcPr>
          <w:p w:rsidR="007B2282" w:rsidRPr="000840F6" w:rsidRDefault="007B2282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cnfStyle w:val="000010000000"/>
            <w:tcW w:w="2823" w:type="dxa"/>
          </w:tcPr>
          <w:p w:rsidR="007B2282" w:rsidRPr="000840F6" w:rsidRDefault="007B2282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горох «Амброзия»</w:t>
            </w:r>
          </w:p>
        </w:tc>
        <w:tc>
          <w:tcPr>
            <w:tcW w:w="2105" w:type="dxa"/>
          </w:tcPr>
          <w:p w:rsidR="007B2282" w:rsidRPr="000840F6" w:rsidRDefault="007B2282" w:rsidP="00AE7EFD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cnfStyle w:val="000010000000"/>
            <w:tcW w:w="2175" w:type="dxa"/>
          </w:tcPr>
          <w:p w:rsidR="007B2282" w:rsidRPr="000840F6" w:rsidRDefault="007B2282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cnfStyle w:val="000100000000"/>
            <w:tcW w:w="1725" w:type="dxa"/>
          </w:tcPr>
          <w:p w:rsidR="007B2282" w:rsidRPr="000840F6" w:rsidRDefault="007B2282" w:rsidP="00AE7EFD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</w:t>
            </w:r>
          </w:p>
        </w:tc>
      </w:tr>
      <w:tr w:rsidR="003C7535" w:rsidRPr="000840F6" w:rsidTr="005E41CF">
        <w:trPr>
          <w:cnfStyle w:val="000000100000"/>
        </w:trPr>
        <w:tc>
          <w:tcPr>
            <w:cnfStyle w:val="001000000000"/>
            <w:tcW w:w="1025" w:type="dxa"/>
          </w:tcPr>
          <w:p w:rsidR="003C7535" w:rsidRPr="000840F6" w:rsidRDefault="003C7535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cnfStyle w:val="000010000000"/>
            <w:tcW w:w="2823" w:type="dxa"/>
          </w:tcPr>
          <w:p w:rsidR="003C7535" w:rsidRPr="000840F6" w:rsidRDefault="003C7535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горох «Амброзия»</w:t>
            </w:r>
          </w:p>
        </w:tc>
        <w:tc>
          <w:tcPr>
            <w:tcW w:w="2105" w:type="dxa"/>
          </w:tcPr>
          <w:p w:rsidR="003C7535" w:rsidRPr="000840F6" w:rsidRDefault="003C7535" w:rsidP="00AE7EFD">
            <w:pPr>
              <w:cnfStyle w:val="0000001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cnfStyle w:val="000010000000"/>
            <w:tcW w:w="2175" w:type="dxa"/>
          </w:tcPr>
          <w:p w:rsidR="003C7535" w:rsidRPr="000840F6" w:rsidRDefault="003C7535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cnfStyle w:val="000100000000"/>
            <w:tcW w:w="1725" w:type="dxa"/>
          </w:tcPr>
          <w:p w:rsidR="003C7535" w:rsidRPr="000840F6" w:rsidRDefault="003C7535" w:rsidP="00AE7EFD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</w:t>
            </w:r>
          </w:p>
        </w:tc>
      </w:tr>
      <w:tr w:rsidR="00946915" w:rsidRPr="000840F6" w:rsidTr="005E41CF">
        <w:trPr>
          <w:trHeight w:val="285"/>
        </w:trPr>
        <w:tc>
          <w:tcPr>
            <w:cnfStyle w:val="001000000000"/>
            <w:tcW w:w="1025" w:type="dxa"/>
            <w:vMerge w:val="restart"/>
          </w:tcPr>
          <w:p w:rsidR="00946915" w:rsidRPr="000840F6" w:rsidRDefault="00946915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Вывод </w:t>
            </w:r>
          </w:p>
        </w:tc>
        <w:tc>
          <w:tcPr>
            <w:cnfStyle w:val="000010000000"/>
            <w:tcW w:w="2823" w:type="dxa"/>
            <w:tcBorders>
              <w:bottom w:val="single" w:sz="4" w:space="0" w:color="auto"/>
              <w:right w:val="single" w:sz="4" w:space="0" w:color="auto"/>
            </w:tcBorders>
          </w:tcPr>
          <w:p w:rsidR="00946915" w:rsidRPr="000840F6" w:rsidRDefault="00946915" w:rsidP="00AE7E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% всхожести семян </w:t>
            </w:r>
            <w:r w:rsidRPr="000840F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(кресс- салат)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</w:tcBorders>
          </w:tcPr>
          <w:p w:rsidR="00946915" w:rsidRPr="000840F6" w:rsidRDefault="00946915" w:rsidP="00AE7EFD">
            <w:pPr>
              <w:cnfStyle w:val="00000000000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18%</w:t>
            </w:r>
          </w:p>
        </w:tc>
        <w:tc>
          <w:tcPr>
            <w:cnfStyle w:val="000010000000"/>
            <w:tcW w:w="2175" w:type="dxa"/>
            <w:tcBorders>
              <w:bottom w:val="single" w:sz="4" w:space="0" w:color="auto"/>
            </w:tcBorders>
          </w:tcPr>
          <w:p w:rsidR="00946915" w:rsidRPr="000840F6" w:rsidRDefault="00946915" w:rsidP="00AE7E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/>
                <w:sz w:val="28"/>
                <w:szCs w:val="28"/>
              </w:rPr>
              <w:t>15%</w:t>
            </w:r>
          </w:p>
        </w:tc>
        <w:tc>
          <w:tcPr>
            <w:cnfStyle w:val="000100000000"/>
            <w:tcW w:w="1725" w:type="dxa"/>
            <w:tcBorders>
              <w:bottom w:val="single" w:sz="4" w:space="0" w:color="auto"/>
            </w:tcBorders>
          </w:tcPr>
          <w:p w:rsidR="00946915" w:rsidRPr="000840F6" w:rsidRDefault="00A214FF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73%</w:t>
            </w:r>
          </w:p>
        </w:tc>
      </w:tr>
      <w:tr w:rsidR="00946915" w:rsidRPr="000840F6" w:rsidTr="005E41CF">
        <w:trPr>
          <w:cnfStyle w:val="000000100000"/>
          <w:trHeight w:val="255"/>
        </w:trPr>
        <w:tc>
          <w:tcPr>
            <w:cnfStyle w:val="001000000000"/>
            <w:tcW w:w="1025" w:type="dxa"/>
            <w:vMerge/>
          </w:tcPr>
          <w:p w:rsidR="00946915" w:rsidRPr="000840F6" w:rsidRDefault="00946915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cnfStyle w:val="000010000000"/>
            <w:tcW w:w="2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915" w:rsidRPr="000840F6" w:rsidRDefault="00946915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% всхожести семян (горох «Амброзия»</w:t>
            </w:r>
            <w:r w:rsidR="00641929" w:rsidRPr="000840F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6915" w:rsidRPr="000840F6" w:rsidRDefault="00946915" w:rsidP="00AE7EFD">
            <w:pPr>
              <w:cnfStyle w:val="0000001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50%</w:t>
            </w:r>
          </w:p>
        </w:tc>
        <w:tc>
          <w:tcPr>
            <w:cnfStyle w:val="000010000000"/>
            <w:tcW w:w="2175" w:type="dxa"/>
            <w:tcBorders>
              <w:top w:val="single" w:sz="4" w:space="0" w:color="auto"/>
              <w:bottom w:val="single" w:sz="4" w:space="0" w:color="auto"/>
            </w:tcBorders>
          </w:tcPr>
          <w:p w:rsidR="00946915" w:rsidRPr="000840F6" w:rsidRDefault="00946915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cnfStyle w:val="000100000000"/>
            <w:tcW w:w="1725" w:type="dxa"/>
            <w:tcBorders>
              <w:top w:val="single" w:sz="4" w:space="0" w:color="auto"/>
              <w:bottom w:val="single" w:sz="4" w:space="0" w:color="auto"/>
            </w:tcBorders>
          </w:tcPr>
          <w:p w:rsidR="00946915" w:rsidRPr="000840F6" w:rsidRDefault="00946915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5E41CF" w:rsidRPr="000840F6" w:rsidTr="00A06918">
        <w:trPr>
          <w:cnfStyle w:val="010000000000"/>
          <w:trHeight w:val="255"/>
        </w:trPr>
        <w:tc>
          <w:tcPr>
            <w:cnfStyle w:val="001000000000"/>
            <w:tcW w:w="9853" w:type="dxa"/>
            <w:gridSpan w:val="5"/>
          </w:tcPr>
          <w:p w:rsidR="005E41CF" w:rsidRPr="000840F6" w:rsidRDefault="005E41CF" w:rsidP="00AE7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Шумовое загрязнение отрицательно влияет на всхожесть семян.</w:t>
            </w:r>
          </w:p>
        </w:tc>
      </w:tr>
    </w:tbl>
    <w:p w:rsidR="00353B15" w:rsidRPr="000840F6" w:rsidRDefault="002E41D8" w:rsidP="00AE7EFD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*Дни считаются от момента посева семян.</w:t>
      </w:r>
    </w:p>
    <w:p w:rsidR="00AE7EFD" w:rsidRPr="000840F6" w:rsidRDefault="00AE7EFD" w:rsidP="00AE7EFD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br w:type="page"/>
      </w:r>
    </w:p>
    <w:p w:rsidR="00AE7EFD" w:rsidRPr="003B6185" w:rsidRDefault="007B2282" w:rsidP="007B2282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3B6185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Влияние </w:t>
      </w:r>
      <w:r w:rsidR="00121C88" w:rsidRPr="003B6185">
        <w:rPr>
          <w:rFonts w:ascii="Times New Roman" w:hAnsi="Times New Roman" w:cs="Times New Roman"/>
          <w:color w:val="auto"/>
          <w:sz w:val="28"/>
          <w:szCs w:val="28"/>
        </w:rPr>
        <w:t xml:space="preserve">искусственного шума </w:t>
      </w:r>
      <w:r w:rsidRPr="003B6185">
        <w:rPr>
          <w:rFonts w:ascii="Times New Roman" w:hAnsi="Times New Roman" w:cs="Times New Roman"/>
          <w:color w:val="auto"/>
          <w:sz w:val="28"/>
          <w:szCs w:val="28"/>
        </w:rPr>
        <w:t xml:space="preserve">на развитие вегетативных органов растений </w:t>
      </w:r>
    </w:p>
    <w:p w:rsidR="00E26F95" w:rsidRPr="003B6185" w:rsidRDefault="007B2282" w:rsidP="00E26F95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  <w:r w:rsidRPr="003B6185">
        <w:rPr>
          <w:rFonts w:ascii="Times New Roman" w:hAnsi="Times New Roman" w:cs="Times New Roman"/>
          <w:color w:val="auto"/>
        </w:rPr>
        <w:t>Кресс-салат</w:t>
      </w:r>
    </w:p>
    <w:p w:rsidR="00872B29" w:rsidRPr="003B6185" w:rsidRDefault="00872B29" w:rsidP="00872B29">
      <w:pPr>
        <w:rPr>
          <w:rFonts w:ascii="Times New Roman" w:hAnsi="Times New Roman" w:cs="Times New Roman"/>
          <w:sz w:val="28"/>
          <w:szCs w:val="28"/>
        </w:rPr>
      </w:pPr>
      <w:r w:rsidRPr="003B6185">
        <w:rPr>
          <w:rFonts w:ascii="Times New Roman" w:hAnsi="Times New Roman" w:cs="Times New Roman"/>
          <w:sz w:val="28"/>
          <w:szCs w:val="28"/>
        </w:rPr>
        <w:t>В 3</w:t>
      </w:r>
      <w:r w:rsidR="003B6185">
        <w:rPr>
          <w:rFonts w:ascii="Times New Roman" w:hAnsi="Times New Roman" w:cs="Times New Roman"/>
          <w:sz w:val="28"/>
          <w:szCs w:val="28"/>
        </w:rPr>
        <w:t xml:space="preserve"> стаканчике мы уменьшили число про</w:t>
      </w:r>
      <w:r w:rsidRPr="003B6185">
        <w:rPr>
          <w:rFonts w:ascii="Times New Roman" w:hAnsi="Times New Roman" w:cs="Times New Roman"/>
          <w:sz w:val="28"/>
          <w:szCs w:val="28"/>
        </w:rPr>
        <w:t>ростков</w:t>
      </w:r>
      <w:r w:rsidR="00C51C67" w:rsidRPr="003B6185">
        <w:rPr>
          <w:rFonts w:ascii="Times New Roman" w:hAnsi="Times New Roman" w:cs="Times New Roman"/>
          <w:sz w:val="28"/>
          <w:szCs w:val="28"/>
        </w:rPr>
        <w:t xml:space="preserve">, </w:t>
      </w:r>
      <w:r w:rsidRPr="003B6185">
        <w:rPr>
          <w:rFonts w:ascii="Times New Roman" w:hAnsi="Times New Roman" w:cs="Times New Roman"/>
          <w:sz w:val="28"/>
          <w:szCs w:val="28"/>
        </w:rPr>
        <w:t xml:space="preserve"> для уменьшения внутривидовой и межвидовой конкуренции. </w:t>
      </w:r>
      <w:r w:rsidR="003B6185">
        <w:rPr>
          <w:rFonts w:ascii="Times New Roman" w:hAnsi="Times New Roman" w:cs="Times New Roman"/>
          <w:sz w:val="28"/>
          <w:szCs w:val="28"/>
        </w:rPr>
        <w:t>Наблюдения велись</w:t>
      </w:r>
      <w:r w:rsidR="007D1242" w:rsidRPr="003B6185">
        <w:rPr>
          <w:rFonts w:ascii="Times New Roman" w:hAnsi="Times New Roman" w:cs="Times New Roman"/>
          <w:sz w:val="28"/>
          <w:szCs w:val="28"/>
        </w:rPr>
        <w:t xml:space="preserve"> с 7  по 15 день. </w:t>
      </w:r>
      <w:r w:rsidR="003B6185">
        <w:rPr>
          <w:rFonts w:ascii="Times New Roman" w:hAnsi="Times New Roman" w:cs="Times New Roman"/>
          <w:sz w:val="28"/>
          <w:szCs w:val="28"/>
        </w:rPr>
        <w:t>Показатели измерялись</w:t>
      </w:r>
      <w:r w:rsidRPr="003B6185">
        <w:rPr>
          <w:rFonts w:ascii="Times New Roman" w:hAnsi="Times New Roman" w:cs="Times New Roman"/>
          <w:sz w:val="28"/>
          <w:szCs w:val="28"/>
        </w:rPr>
        <w:t xml:space="preserve"> средним арифметическим, в с</w:t>
      </w:r>
      <w:r w:rsidR="00C51C67" w:rsidRPr="003B6185">
        <w:rPr>
          <w:rFonts w:ascii="Times New Roman" w:hAnsi="Times New Roman" w:cs="Times New Roman"/>
          <w:sz w:val="28"/>
          <w:szCs w:val="28"/>
        </w:rPr>
        <w:t>анти</w:t>
      </w:r>
      <w:r w:rsidRPr="003B6185">
        <w:rPr>
          <w:rFonts w:ascii="Times New Roman" w:hAnsi="Times New Roman" w:cs="Times New Roman"/>
          <w:sz w:val="28"/>
          <w:szCs w:val="28"/>
        </w:rPr>
        <w:t>м</w:t>
      </w:r>
      <w:r w:rsidR="00C51C67" w:rsidRPr="003B6185">
        <w:rPr>
          <w:rFonts w:ascii="Times New Roman" w:hAnsi="Times New Roman" w:cs="Times New Roman"/>
          <w:sz w:val="28"/>
          <w:szCs w:val="28"/>
        </w:rPr>
        <w:t>етрах</w:t>
      </w:r>
      <w:r w:rsidRPr="003B6185">
        <w:rPr>
          <w:rFonts w:ascii="Times New Roman" w:hAnsi="Times New Roman" w:cs="Times New Roman"/>
          <w:sz w:val="28"/>
          <w:szCs w:val="28"/>
        </w:rPr>
        <w:t>.</w:t>
      </w:r>
    </w:p>
    <w:p w:rsidR="00E26F95" w:rsidRPr="003B6185" w:rsidRDefault="00E26F95" w:rsidP="00E26F95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3B6185">
        <w:rPr>
          <w:rFonts w:ascii="Times New Roman" w:hAnsi="Times New Roman" w:cs="Times New Roman"/>
          <w:color w:val="auto"/>
          <w:sz w:val="28"/>
          <w:szCs w:val="28"/>
        </w:rPr>
        <w:t>Результат исследования:</w:t>
      </w:r>
    </w:p>
    <w:tbl>
      <w:tblPr>
        <w:tblStyle w:val="aa"/>
        <w:tblW w:w="0" w:type="auto"/>
        <w:tblLook w:val="04A0"/>
      </w:tblPr>
      <w:tblGrid>
        <w:gridCol w:w="950"/>
        <w:gridCol w:w="3076"/>
        <w:gridCol w:w="8"/>
        <w:gridCol w:w="1933"/>
        <w:gridCol w:w="1941"/>
        <w:gridCol w:w="6"/>
        <w:gridCol w:w="1939"/>
      </w:tblGrid>
      <w:tr w:rsidR="00934C61" w:rsidRPr="000840F6" w:rsidTr="003B6185">
        <w:trPr>
          <w:trHeight w:val="451"/>
        </w:trPr>
        <w:tc>
          <w:tcPr>
            <w:tcW w:w="950" w:type="dxa"/>
          </w:tcPr>
          <w:p w:rsidR="007B2282" w:rsidRPr="000840F6" w:rsidRDefault="007B2282" w:rsidP="007B2282">
            <w:pPr>
              <w:pStyle w:val="ab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День*</w:t>
            </w:r>
          </w:p>
        </w:tc>
        <w:tc>
          <w:tcPr>
            <w:tcW w:w="3076" w:type="dxa"/>
          </w:tcPr>
          <w:p w:rsidR="007B2282" w:rsidRPr="000840F6" w:rsidRDefault="007B2282" w:rsidP="007B2282">
            <w:pPr>
              <w:pStyle w:val="ab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Вегетативный орган </w:t>
            </w:r>
          </w:p>
        </w:tc>
        <w:tc>
          <w:tcPr>
            <w:tcW w:w="1941" w:type="dxa"/>
            <w:gridSpan w:val="2"/>
          </w:tcPr>
          <w:p w:rsidR="007B2282" w:rsidRPr="000840F6" w:rsidRDefault="008C124B" w:rsidP="007B2282">
            <w:pPr>
              <w:pStyle w:val="ab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Образец  </w:t>
            </w:r>
            <w:r w:rsidR="007B2282"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1</w:t>
            </w:r>
          </w:p>
        </w:tc>
        <w:tc>
          <w:tcPr>
            <w:tcW w:w="1941" w:type="dxa"/>
          </w:tcPr>
          <w:p w:rsidR="007B2282" w:rsidRPr="000840F6" w:rsidRDefault="008C124B" w:rsidP="007B2282">
            <w:pPr>
              <w:pStyle w:val="ab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Образец  </w:t>
            </w:r>
            <w:r w:rsidR="007B2282"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2</w:t>
            </w:r>
          </w:p>
        </w:tc>
        <w:tc>
          <w:tcPr>
            <w:tcW w:w="1945" w:type="dxa"/>
            <w:gridSpan w:val="2"/>
          </w:tcPr>
          <w:p w:rsidR="007B2282" w:rsidRPr="000840F6" w:rsidRDefault="008C124B" w:rsidP="007B2282">
            <w:pPr>
              <w:pStyle w:val="ab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Образец  </w:t>
            </w:r>
            <w:r w:rsidR="007B2282"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3</w:t>
            </w:r>
          </w:p>
        </w:tc>
      </w:tr>
      <w:tr w:rsidR="007B2282" w:rsidRPr="000840F6" w:rsidTr="003B6185">
        <w:tc>
          <w:tcPr>
            <w:tcW w:w="950" w:type="dxa"/>
          </w:tcPr>
          <w:p w:rsidR="007B2282" w:rsidRPr="000840F6" w:rsidRDefault="00872B29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76" w:type="dxa"/>
          </w:tcPr>
          <w:p w:rsidR="007B2282" w:rsidRPr="000840F6" w:rsidRDefault="00872B29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Стебель </w:t>
            </w:r>
          </w:p>
        </w:tc>
        <w:tc>
          <w:tcPr>
            <w:tcW w:w="1941" w:type="dxa"/>
            <w:gridSpan w:val="2"/>
          </w:tcPr>
          <w:p w:rsidR="007B2282" w:rsidRPr="000840F6" w:rsidRDefault="00587F9C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2,15</w:t>
            </w:r>
          </w:p>
        </w:tc>
        <w:tc>
          <w:tcPr>
            <w:tcW w:w="1941" w:type="dxa"/>
          </w:tcPr>
          <w:p w:rsidR="007B2282" w:rsidRPr="000840F6" w:rsidRDefault="00587F9C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1,3</w:t>
            </w:r>
          </w:p>
        </w:tc>
        <w:tc>
          <w:tcPr>
            <w:tcW w:w="1945" w:type="dxa"/>
            <w:gridSpan w:val="2"/>
          </w:tcPr>
          <w:p w:rsidR="007B2282" w:rsidRPr="000840F6" w:rsidRDefault="00587F9C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4,5</w:t>
            </w:r>
          </w:p>
        </w:tc>
      </w:tr>
      <w:tr w:rsidR="003B6185" w:rsidRPr="000840F6" w:rsidTr="003B6185">
        <w:tc>
          <w:tcPr>
            <w:tcW w:w="950" w:type="dxa"/>
            <w:vMerge w:val="restart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84" w:type="dxa"/>
            <w:gridSpan w:val="2"/>
            <w:tcBorders>
              <w:bottom w:val="nil"/>
            </w:tcBorders>
          </w:tcPr>
          <w:p w:rsidR="003B6185" w:rsidRPr="000840F6" w:rsidRDefault="003B6185" w:rsidP="009065E0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3" w:type="dxa"/>
            <w:tcBorders>
              <w:bottom w:val="nil"/>
            </w:tcBorders>
          </w:tcPr>
          <w:p w:rsidR="003B6185" w:rsidRPr="000840F6" w:rsidRDefault="003B6185" w:rsidP="009065E0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7" w:type="dxa"/>
            <w:gridSpan w:val="2"/>
            <w:tcBorders>
              <w:bottom w:val="nil"/>
            </w:tcBorders>
          </w:tcPr>
          <w:p w:rsidR="003B6185" w:rsidRPr="000840F6" w:rsidRDefault="003B6185" w:rsidP="009065E0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9" w:type="dxa"/>
            <w:tcBorders>
              <w:bottom w:val="nil"/>
            </w:tcBorders>
          </w:tcPr>
          <w:p w:rsidR="003B6185" w:rsidRPr="000840F6" w:rsidRDefault="003B6185" w:rsidP="00F6611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6185" w:rsidRPr="000840F6" w:rsidTr="003B6185">
        <w:tc>
          <w:tcPr>
            <w:tcW w:w="950" w:type="dxa"/>
            <w:vMerge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6" w:type="dxa"/>
            <w:tcBorders>
              <w:top w:val="nil"/>
            </w:tcBorders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Стебель </w:t>
            </w:r>
          </w:p>
        </w:tc>
        <w:tc>
          <w:tcPr>
            <w:tcW w:w="1941" w:type="dxa"/>
            <w:gridSpan w:val="2"/>
            <w:tcBorders>
              <w:top w:val="nil"/>
            </w:tcBorders>
          </w:tcPr>
          <w:p w:rsidR="003B6185" w:rsidRPr="000840F6" w:rsidRDefault="003B6185" w:rsidP="00CD31C7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Рост 2,18 </w:t>
            </w:r>
          </w:p>
        </w:tc>
        <w:tc>
          <w:tcPr>
            <w:tcW w:w="1941" w:type="dxa"/>
            <w:tcBorders>
              <w:top w:val="nil"/>
            </w:tcBorders>
          </w:tcPr>
          <w:p w:rsidR="003B6185" w:rsidRPr="000840F6" w:rsidRDefault="003B6185" w:rsidP="00CD31C7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Рост 1,5 </w:t>
            </w:r>
          </w:p>
        </w:tc>
        <w:tc>
          <w:tcPr>
            <w:tcW w:w="1945" w:type="dxa"/>
            <w:gridSpan w:val="2"/>
            <w:tcBorders>
              <w:top w:val="nil"/>
            </w:tcBorders>
          </w:tcPr>
          <w:p w:rsidR="003B6185" w:rsidRPr="000840F6" w:rsidRDefault="003B6185" w:rsidP="00CD31C7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Рост 4,5 </w:t>
            </w:r>
          </w:p>
        </w:tc>
      </w:tr>
      <w:tr w:rsidR="003B6185" w:rsidRPr="000840F6" w:rsidTr="003B6185">
        <w:tc>
          <w:tcPr>
            <w:tcW w:w="950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76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941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2,21</w:t>
            </w:r>
          </w:p>
        </w:tc>
        <w:tc>
          <w:tcPr>
            <w:tcW w:w="1941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1,6</w:t>
            </w:r>
          </w:p>
        </w:tc>
        <w:tc>
          <w:tcPr>
            <w:tcW w:w="1945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4,6</w:t>
            </w:r>
          </w:p>
        </w:tc>
      </w:tr>
      <w:tr w:rsidR="003B6185" w:rsidRPr="000840F6" w:rsidTr="003B6185">
        <w:tc>
          <w:tcPr>
            <w:tcW w:w="950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76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Стебель </w:t>
            </w:r>
          </w:p>
        </w:tc>
        <w:tc>
          <w:tcPr>
            <w:tcW w:w="1941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2,22</w:t>
            </w:r>
          </w:p>
        </w:tc>
        <w:tc>
          <w:tcPr>
            <w:tcW w:w="1941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1,78</w:t>
            </w:r>
          </w:p>
        </w:tc>
        <w:tc>
          <w:tcPr>
            <w:tcW w:w="1945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4,8</w:t>
            </w:r>
          </w:p>
        </w:tc>
      </w:tr>
      <w:tr w:rsidR="003B6185" w:rsidRPr="000840F6" w:rsidTr="003B6185">
        <w:tc>
          <w:tcPr>
            <w:tcW w:w="950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76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941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2,54</w:t>
            </w:r>
          </w:p>
        </w:tc>
        <w:tc>
          <w:tcPr>
            <w:tcW w:w="1941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2</w:t>
            </w:r>
          </w:p>
        </w:tc>
        <w:tc>
          <w:tcPr>
            <w:tcW w:w="1945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 5,2</w:t>
            </w:r>
          </w:p>
        </w:tc>
      </w:tr>
      <w:tr w:rsidR="003B6185" w:rsidRPr="000840F6" w:rsidTr="003B6185">
        <w:tc>
          <w:tcPr>
            <w:tcW w:w="950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76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941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2,7</w:t>
            </w:r>
          </w:p>
        </w:tc>
        <w:tc>
          <w:tcPr>
            <w:tcW w:w="1941" w:type="dxa"/>
          </w:tcPr>
          <w:p w:rsidR="003B6185" w:rsidRPr="000840F6" w:rsidRDefault="003B6185" w:rsidP="00CD31C7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2,06</w:t>
            </w:r>
          </w:p>
        </w:tc>
        <w:tc>
          <w:tcPr>
            <w:tcW w:w="1945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5,5</w:t>
            </w:r>
          </w:p>
        </w:tc>
      </w:tr>
      <w:tr w:rsidR="003B6185" w:rsidRPr="000840F6" w:rsidTr="003B6185">
        <w:tc>
          <w:tcPr>
            <w:tcW w:w="950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76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941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Рост 3 </w:t>
            </w:r>
          </w:p>
        </w:tc>
        <w:tc>
          <w:tcPr>
            <w:tcW w:w="1941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2,18</w:t>
            </w:r>
          </w:p>
        </w:tc>
        <w:tc>
          <w:tcPr>
            <w:tcW w:w="1945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5,9</w:t>
            </w:r>
          </w:p>
        </w:tc>
      </w:tr>
      <w:tr w:rsidR="003B6185" w:rsidRPr="000840F6" w:rsidTr="003B6185">
        <w:tc>
          <w:tcPr>
            <w:tcW w:w="950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76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941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3,06</w:t>
            </w:r>
          </w:p>
        </w:tc>
        <w:tc>
          <w:tcPr>
            <w:tcW w:w="1941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 2,33</w:t>
            </w:r>
          </w:p>
        </w:tc>
        <w:tc>
          <w:tcPr>
            <w:tcW w:w="1945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6,5</w:t>
            </w:r>
          </w:p>
        </w:tc>
      </w:tr>
      <w:tr w:rsidR="003B6185" w:rsidRPr="000840F6" w:rsidTr="003B6185">
        <w:tc>
          <w:tcPr>
            <w:tcW w:w="950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76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941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3,33</w:t>
            </w:r>
          </w:p>
        </w:tc>
        <w:tc>
          <w:tcPr>
            <w:tcW w:w="1941" w:type="dxa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1,5</w:t>
            </w:r>
          </w:p>
        </w:tc>
        <w:tc>
          <w:tcPr>
            <w:tcW w:w="1945" w:type="dxa"/>
            <w:gridSpan w:val="2"/>
          </w:tcPr>
          <w:p w:rsidR="003B6185" w:rsidRPr="000840F6" w:rsidRDefault="003B6185" w:rsidP="007B2282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6,5</w:t>
            </w:r>
          </w:p>
        </w:tc>
      </w:tr>
    </w:tbl>
    <w:p w:rsidR="007D1825" w:rsidRPr="000840F6" w:rsidRDefault="00872B29" w:rsidP="00872B29">
      <w:pPr>
        <w:pStyle w:val="ab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*Дни считаются от момента посева семян.</w:t>
      </w: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Вывод: </w:t>
      </w:r>
    </w:p>
    <w:p w:rsidR="00A214FF" w:rsidRPr="000840F6" w:rsidRDefault="00A214FF" w:rsidP="00872B29">
      <w:pPr>
        <w:pStyle w:val="ab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-538480</wp:posOffset>
            </wp:positionH>
            <wp:positionV relativeFrom="paragraph">
              <wp:posOffset>13335</wp:posOffset>
            </wp:positionV>
            <wp:extent cx="4349115" cy="2400300"/>
            <wp:effectExtent l="19050" t="0" r="13335" b="0"/>
            <wp:wrapThrough wrapText="bothSides">
              <wp:wrapPolygon edited="0">
                <wp:start x="-95" y="0"/>
                <wp:lineTo x="-95" y="21600"/>
                <wp:lineTo x="21666" y="21600"/>
                <wp:lineTo x="21666" y="0"/>
                <wp:lineTo x="-95" y="0"/>
              </wp:wrapPolygon>
            </wp:wrapThrough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  <w:r w:rsidR="008B79C3" w:rsidRPr="000840F6">
        <w:rPr>
          <w:rFonts w:ascii="Times New Roman" w:hAnsi="Times New Roman" w:cs="Times New Roman"/>
          <w:sz w:val="28"/>
          <w:szCs w:val="28"/>
        </w:rPr>
        <w:t>Наблюдается</w:t>
      </w:r>
      <w:r w:rsidR="00353B15" w:rsidRPr="000840F6">
        <w:rPr>
          <w:rFonts w:ascii="Times New Roman" w:hAnsi="Times New Roman" w:cs="Times New Roman"/>
          <w:sz w:val="28"/>
          <w:szCs w:val="28"/>
        </w:rPr>
        <w:t xml:space="preserve"> медленный рост  </w:t>
      </w:r>
      <w:r w:rsidR="008B79C3" w:rsidRPr="000840F6">
        <w:rPr>
          <w:rFonts w:ascii="Times New Roman" w:hAnsi="Times New Roman" w:cs="Times New Roman"/>
          <w:sz w:val="28"/>
          <w:szCs w:val="28"/>
        </w:rPr>
        <w:t xml:space="preserve">побегов </w:t>
      </w:r>
      <w:r w:rsidR="00353B15" w:rsidRPr="000840F6">
        <w:rPr>
          <w:rFonts w:ascii="Times New Roman" w:hAnsi="Times New Roman" w:cs="Times New Roman"/>
          <w:sz w:val="28"/>
          <w:szCs w:val="28"/>
        </w:rPr>
        <w:t>при мелодии с коротким периодом  и высокой амплитудой колебаний звуковых волн и мелодии с продолжительным периодом  и низкой  амплитудой колебаний звуковых волн</w:t>
      </w:r>
    </w:p>
    <w:p w:rsidR="00A214FF" w:rsidRPr="000840F6" w:rsidRDefault="00A214FF" w:rsidP="00872B29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  <w:u w:val="single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  <w:u w:val="single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  <w:u w:val="single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  <w:u w:val="single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  <w:u w:val="single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  <w:u w:val="single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  <w:u w:val="single"/>
        </w:rPr>
      </w:pPr>
    </w:p>
    <w:p w:rsidR="00A214F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-538480</wp:posOffset>
            </wp:positionH>
            <wp:positionV relativeFrom="paragraph">
              <wp:posOffset>-505460</wp:posOffset>
            </wp:positionV>
            <wp:extent cx="3076575" cy="2619375"/>
            <wp:effectExtent l="19050" t="0" r="9525" b="0"/>
            <wp:wrapThrough wrapText="bothSides">
              <wp:wrapPolygon edited="0">
                <wp:start x="-134" y="0"/>
                <wp:lineTo x="-134" y="21521"/>
                <wp:lineTo x="21667" y="21521"/>
                <wp:lineTo x="21667" y="0"/>
                <wp:lineTo x="-134" y="0"/>
              </wp:wrapPolygon>
            </wp:wrapThrough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619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214FF" w:rsidRPr="000840F6">
        <w:rPr>
          <w:rFonts w:ascii="Times New Roman" w:hAnsi="Times New Roman" w:cs="Times New Roman"/>
          <w:sz w:val="28"/>
          <w:szCs w:val="28"/>
          <w:u w:val="single"/>
        </w:rPr>
        <w:t>Образец №1</w:t>
      </w:r>
      <w:r w:rsidR="00A214FF" w:rsidRPr="000840F6">
        <w:rPr>
          <w:rFonts w:ascii="Times New Roman" w:hAnsi="Times New Roman" w:cs="Times New Roman"/>
          <w:sz w:val="28"/>
          <w:szCs w:val="28"/>
        </w:rPr>
        <w:t xml:space="preserve">: Развит главный корень, длина главного корня превышает длину от остальных образцов. Площадь листа схожа с площадью листа контрольно образца. </w:t>
      </w:r>
    </w:p>
    <w:p w:rsidR="00A214FF" w:rsidRPr="000840F6" w:rsidRDefault="00A214FF" w:rsidP="00872B29">
      <w:pPr>
        <w:pStyle w:val="ab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  <w:u w:val="single"/>
        </w:rPr>
        <w:t>Образец №2</w:t>
      </w:r>
      <w:r w:rsidRPr="000840F6">
        <w:rPr>
          <w:rFonts w:ascii="Times New Roman" w:hAnsi="Times New Roman" w:cs="Times New Roman"/>
          <w:sz w:val="28"/>
          <w:szCs w:val="28"/>
        </w:rPr>
        <w:t>: Корневая система слабо развита. Площадь листа мень</w:t>
      </w:r>
      <w:r w:rsidR="00353B15" w:rsidRPr="000840F6">
        <w:rPr>
          <w:rFonts w:ascii="Times New Roman" w:hAnsi="Times New Roman" w:cs="Times New Roman"/>
          <w:sz w:val="28"/>
          <w:szCs w:val="28"/>
        </w:rPr>
        <w:t>ше</w:t>
      </w:r>
      <w:r w:rsidRPr="000840F6">
        <w:rPr>
          <w:rFonts w:ascii="Times New Roman" w:hAnsi="Times New Roman" w:cs="Times New Roman"/>
          <w:sz w:val="28"/>
          <w:szCs w:val="28"/>
        </w:rPr>
        <w:t>, чем у контрольного образца.</w:t>
      </w:r>
    </w:p>
    <w:p w:rsidR="00A214FF" w:rsidRPr="000840F6" w:rsidRDefault="00A214FF" w:rsidP="00872B29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A214FF" w:rsidRPr="000840F6" w:rsidRDefault="00A214FF" w:rsidP="00872B29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5E41CF" w:rsidRPr="000840F6" w:rsidRDefault="005E41CF" w:rsidP="00872B29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A16C2E" w:rsidRPr="000840F6" w:rsidRDefault="00F22709" w:rsidP="00872B29">
      <w:pPr>
        <w:pStyle w:val="ab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Невооружённым глазом сложно заметить разницу в листьях между тремя  образцами, поэтому сделаем поперечный срез листа и сравним при помощи светового микроскопа</w:t>
      </w:r>
      <w:r w:rsidR="00A16C2E" w:rsidRPr="000840F6">
        <w:rPr>
          <w:rFonts w:ascii="Times New Roman" w:hAnsi="Times New Roman" w:cs="Times New Roman"/>
          <w:sz w:val="28"/>
          <w:szCs w:val="28"/>
        </w:rPr>
        <w:t>:</w:t>
      </w:r>
    </w:p>
    <w:p w:rsidR="009B44C6" w:rsidRPr="000840F6" w:rsidRDefault="006C3E50" w:rsidP="00872B29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margin-left:446.9pt;margin-top:119.75pt;width:27.6pt;height:33.4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">
            <v:textbox>
              <w:txbxContent>
                <w:p w:rsidR="00F66115" w:rsidRPr="00A16C2E" w:rsidRDefault="00F66115">
                  <w:pPr>
                    <w:rPr>
                      <w:sz w:val="48"/>
                      <w:szCs w:val="48"/>
                    </w:rPr>
                  </w:pPr>
                  <w:r w:rsidRPr="00A16C2E">
                    <w:rPr>
                      <w:sz w:val="48"/>
                      <w:szCs w:val="48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27" type="#_x0000_t202" style="position:absolute;margin-left:145.1pt;margin-top:124.7pt;width:30.95pt;height:28.3pt;z-index:2516654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" fillcolor="white [3212]">
            <v:textbox>
              <w:txbxContent>
                <w:p w:rsidR="00F66115" w:rsidRPr="00A16C2E" w:rsidRDefault="00F66115">
                  <w:pPr>
                    <w:rPr>
                      <w:sz w:val="44"/>
                      <w:szCs w:val="44"/>
                    </w:rPr>
                  </w:pPr>
                  <w:r w:rsidRPr="00A16C2E">
                    <w:rPr>
                      <w:sz w:val="44"/>
                      <w:szCs w:val="44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28" type="#_x0000_t202" style="position:absolute;margin-left:281.2pt;margin-top:118.65pt;width:29.3pt;height:32.6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">
            <v:textbox>
              <w:txbxContent>
                <w:p w:rsidR="00F66115" w:rsidRPr="00A16C2E" w:rsidRDefault="00F66115">
                  <w:pPr>
                    <w:rPr>
                      <w:sz w:val="48"/>
                      <w:szCs w:val="48"/>
                    </w:rPr>
                  </w:pPr>
                  <w:r w:rsidRPr="00A16C2E">
                    <w:rPr>
                      <w:sz w:val="48"/>
                      <w:szCs w:val="48"/>
                    </w:rPr>
                    <w:t>2</w:t>
                  </w:r>
                </w:p>
              </w:txbxContent>
            </v:textbox>
          </v:shape>
        </w:pict>
      </w:r>
      <w:r w:rsidR="00A16C2E"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34581" cy="1945758"/>
            <wp:effectExtent l="0" t="0" r="0" b="0"/>
            <wp:docPr id="6" name="Рисунок 6" descr="http://cs631921.vk.me/v631921650/2875/DThtM_Syrc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s631921.vk.me/v631921650/2875/DThtM_SyrcI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31370" t="41607" r="13071" b="22110"/>
                    <a:stretch/>
                  </pic:blipFill>
                  <pic:spPr bwMode="auto">
                    <a:xfrm>
                      <a:off x="0" y="0"/>
                      <a:ext cx="2244694" cy="1954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16C2E"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A16C2E"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87491" cy="1913860"/>
            <wp:effectExtent l="0" t="0" r="8255" b="0"/>
            <wp:docPr id="10" name="Рисунок 10" descr="http://cs631921.vk.me/v631921650/2863/8ZdGQABqly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s631921.vk.me/v631921650/2863/8ZdGQABqly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7124" t="42125" r="26712" b="10102"/>
                    <a:stretch/>
                  </pic:blipFill>
                  <pic:spPr bwMode="auto">
                    <a:xfrm>
                      <a:off x="0" y="0"/>
                      <a:ext cx="1709470" cy="1938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16C2E"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="00A16C2E"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30462" cy="1892595"/>
            <wp:effectExtent l="0" t="0" r="8255" b="0"/>
            <wp:docPr id="11" name="Рисунок 11" descr="http://cs631921.vk.me/v631921650/285a/cPj1XBDnF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s631921.vk.me/v631921650/285a/cPj1XBDnFhI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8699" t="30488" r="15447" b="23476"/>
                    <a:stretch/>
                  </pic:blipFill>
                  <pic:spPr bwMode="auto">
                    <a:xfrm>
                      <a:off x="0" y="0"/>
                      <a:ext cx="2039311" cy="1900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6C2E" w:rsidRPr="000840F6" w:rsidRDefault="00A16C2E" w:rsidP="00872B29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D01A6B" w:rsidRPr="000840F6" w:rsidRDefault="00D01A6B" w:rsidP="00872B29">
      <w:pPr>
        <w:pStyle w:val="ab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Образец №1: хорошо развит мезофилл (не отличается от контрольно образца). Клетки крупнее, по сравнению с другими образцами. </w:t>
      </w:r>
    </w:p>
    <w:p w:rsidR="00D01A6B" w:rsidRPr="000840F6" w:rsidRDefault="00D01A6B" w:rsidP="00872B29">
      <w:pPr>
        <w:pStyle w:val="ab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Образец №2: мезофилл слабо развит, клетки мелкого размера.</w:t>
      </w:r>
    </w:p>
    <w:p w:rsidR="00E26F95" w:rsidRPr="003B6185" w:rsidRDefault="003C7535" w:rsidP="00E26F95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  <w:r w:rsidRPr="003B6185">
        <w:rPr>
          <w:rFonts w:ascii="Times New Roman" w:hAnsi="Times New Roman" w:cs="Times New Roman"/>
          <w:color w:val="auto"/>
        </w:rPr>
        <w:t>Горох «Амброзия»</w:t>
      </w:r>
      <w:r w:rsidR="00E26F95" w:rsidRPr="003B6185">
        <w:rPr>
          <w:rFonts w:ascii="Times New Roman" w:hAnsi="Times New Roman" w:cs="Times New Roman"/>
          <w:color w:val="auto"/>
        </w:rPr>
        <w:t xml:space="preserve"> </w:t>
      </w:r>
    </w:p>
    <w:p w:rsidR="003C7535" w:rsidRPr="003B6185" w:rsidRDefault="00E26F95" w:rsidP="00E26F95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  <w:r w:rsidRPr="003B6185">
        <w:rPr>
          <w:rFonts w:ascii="Times New Roman" w:hAnsi="Times New Roman" w:cs="Times New Roman"/>
          <w:color w:val="auto"/>
        </w:rPr>
        <w:t>Результат исследования:</w:t>
      </w:r>
    </w:p>
    <w:p w:rsidR="007D1242" w:rsidRPr="000840F6" w:rsidRDefault="007D1242" w:rsidP="007D1242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Наблюдения </w:t>
      </w:r>
      <w:r w:rsidR="003B6185">
        <w:rPr>
          <w:rFonts w:ascii="Times New Roman" w:hAnsi="Times New Roman" w:cs="Times New Roman"/>
          <w:sz w:val="28"/>
          <w:szCs w:val="28"/>
        </w:rPr>
        <w:t>велись</w:t>
      </w:r>
      <w:r w:rsidRPr="000840F6">
        <w:rPr>
          <w:rFonts w:ascii="Times New Roman" w:hAnsi="Times New Roman" w:cs="Times New Roman"/>
          <w:sz w:val="28"/>
          <w:szCs w:val="28"/>
        </w:rPr>
        <w:t xml:space="preserve"> с 8 по 15 день.</w:t>
      </w:r>
    </w:p>
    <w:tbl>
      <w:tblPr>
        <w:tblStyle w:val="aa"/>
        <w:tblW w:w="0" w:type="auto"/>
        <w:tblLook w:val="04A0"/>
      </w:tblPr>
      <w:tblGrid>
        <w:gridCol w:w="950"/>
        <w:gridCol w:w="2385"/>
        <w:gridCol w:w="1819"/>
        <w:gridCol w:w="16"/>
        <w:gridCol w:w="2764"/>
        <w:gridCol w:w="1919"/>
      </w:tblGrid>
      <w:tr w:rsidR="00934C61" w:rsidRPr="000840F6" w:rsidTr="00452274">
        <w:tc>
          <w:tcPr>
            <w:tcW w:w="810" w:type="dxa"/>
          </w:tcPr>
          <w:p w:rsidR="003C7535" w:rsidRPr="000840F6" w:rsidRDefault="003C7535" w:rsidP="00934C61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День*</w:t>
            </w:r>
          </w:p>
        </w:tc>
        <w:tc>
          <w:tcPr>
            <w:tcW w:w="2495" w:type="dxa"/>
          </w:tcPr>
          <w:p w:rsidR="003C7535" w:rsidRPr="000840F6" w:rsidRDefault="003C7535" w:rsidP="00934C61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Вегетативный орган</w:t>
            </w:r>
          </w:p>
        </w:tc>
        <w:tc>
          <w:tcPr>
            <w:tcW w:w="1775" w:type="dxa"/>
            <w:gridSpan w:val="2"/>
          </w:tcPr>
          <w:p w:rsidR="003C7535" w:rsidRPr="000840F6" w:rsidRDefault="008C124B" w:rsidP="00934C61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Образец  </w:t>
            </w:r>
            <w:r w:rsidR="003C7535"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3C7535" w:rsidRPr="000840F6" w:rsidRDefault="008C124B" w:rsidP="00934C61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Образец  </w:t>
            </w:r>
            <w:r w:rsidR="003C7535"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2</w:t>
            </w:r>
          </w:p>
        </w:tc>
        <w:tc>
          <w:tcPr>
            <w:tcW w:w="1796" w:type="dxa"/>
          </w:tcPr>
          <w:p w:rsidR="003C7535" w:rsidRPr="000840F6" w:rsidRDefault="008C124B" w:rsidP="00934C61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Образец  </w:t>
            </w:r>
            <w:r w:rsidR="003C7535" w:rsidRPr="000840F6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3</w:t>
            </w:r>
          </w:p>
        </w:tc>
      </w:tr>
      <w:tr w:rsidR="003C7535" w:rsidRPr="000840F6" w:rsidTr="00452274">
        <w:tc>
          <w:tcPr>
            <w:tcW w:w="810" w:type="dxa"/>
          </w:tcPr>
          <w:p w:rsidR="003C7535" w:rsidRPr="000840F6" w:rsidRDefault="003C7535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95" w:type="dxa"/>
          </w:tcPr>
          <w:p w:rsidR="003C7535" w:rsidRPr="000840F6" w:rsidRDefault="003C7535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Стебель </w:t>
            </w:r>
          </w:p>
        </w:tc>
        <w:tc>
          <w:tcPr>
            <w:tcW w:w="1775" w:type="dxa"/>
            <w:gridSpan w:val="2"/>
          </w:tcPr>
          <w:p w:rsidR="003C7535" w:rsidRPr="000840F6" w:rsidRDefault="003C7535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977" w:type="dxa"/>
          </w:tcPr>
          <w:p w:rsidR="003C7535" w:rsidRPr="000840F6" w:rsidRDefault="003C7535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96" w:type="dxa"/>
          </w:tcPr>
          <w:p w:rsidR="003C7535" w:rsidRPr="000840F6" w:rsidRDefault="003C7535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4,25</w:t>
            </w:r>
          </w:p>
        </w:tc>
      </w:tr>
      <w:tr w:rsidR="00E626A7" w:rsidRPr="000840F6" w:rsidTr="00452274">
        <w:tc>
          <w:tcPr>
            <w:tcW w:w="810" w:type="dxa"/>
            <w:vMerge w:val="restart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95" w:type="dxa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775" w:type="dxa"/>
            <w:gridSpan w:val="2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96" w:type="dxa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5,25</w:t>
            </w:r>
          </w:p>
        </w:tc>
      </w:tr>
      <w:tr w:rsidR="00E626A7" w:rsidRPr="000840F6" w:rsidTr="00452274">
        <w:tc>
          <w:tcPr>
            <w:tcW w:w="810" w:type="dxa"/>
            <w:vMerge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5" w:type="dxa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Вегетативная почка</w:t>
            </w:r>
          </w:p>
        </w:tc>
        <w:tc>
          <w:tcPr>
            <w:tcW w:w="1775" w:type="dxa"/>
            <w:gridSpan w:val="2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Норма </w:t>
            </w:r>
          </w:p>
        </w:tc>
        <w:tc>
          <w:tcPr>
            <w:tcW w:w="2977" w:type="dxa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Мелкие </w:t>
            </w:r>
          </w:p>
        </w:tc>
        <w:tc>
          <w:tcPr>
            <w:tcW w:w="1796" w:type="dxa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Крупные </w:t>
            </w:r>
          </w:p>
        </w:tc>
      </w:tr>
      <w:tr w:rsidR="00E626A7" w:rsidRPr="000840F6" w:rsidTr="00452274">
        <w:tc>
          <w:tcPr>
            <w:tcW w:w="810" w:type="dxa"/>
            <w:vMerge w:val="restart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95" w:type="dxa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775" w:type="dxa"/>
            <w:gridSpan w:val="2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96" w:type="dxa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E626A7" w:rsidRPr="000840F6" w:rsidTr="00452274">
        <w:tc>
          <w:tcPr>
            <w:tcW w:w="810" w:type="dxa"/>
            <w:vMerge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5" w:type="dxa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Вегетативная почка</w:t>
            </w:r>
          </w:p>
        </w:tc>
        <w:tc>
          <w:tcPr>
            <w:tcW w:w="1775" w:type="dxa"/>
            <w:gridSpan w:val="2"/>
          </w:tcPr>
          <w:p w:rsidR="00E626A7" w:rsidRPr="000840F6" w:rsidRDefault="00E626A7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Развивается, норма.</w:t>
            </w:r>
          </w:p>
        </w:tc>
        <w:tc>
          <w:tcPr>
            <w:tcW w:w="2977" w:type="dxa"/>
          </w:tcPr>
          <w:p w:rsidR="00E626A7" w:rsidRPr="000840F6" w:rsidRDefault="00E626A7" w:rsidP="00E626A7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Мелкие </w:t>
            </w:r>
          </w:p>
        </w:tc>
        <w:tc>
          <w:tcPr>
            <w:tcW w:w="1796" w:type="dxa"/>
          </w:tcPr>
          <w:p w:rsidR="00E626A7" w:rsidRPr="000840F6" w:rsidRDefault="00E626A7" w:rsidP="00C63A76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Распустились </w:t>
            </w:r>
            <w:r w:rsidR="00C63A76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2 шт </w:t>
            </w:r>
          </w:p>
        </w:tc>
      </w:tr>
      <w:tr w:rsidR="003C7535" w:rsidRPr="000840F6" w:rsidTr="00452274">
        <w:tc>
          <w:tcPr>
            <w:tcW w:w="810" w:type="dxa"/>
          </w:tcPr>
          <w:p w:rsidR="003C7535" w:rsidRPr="000840F6" w:rsidRDefault="008C124B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95" w:type="dxa"/>
          </w:tcPr>
          <w:p w:rsidR="003C7535" w:rsidRPr="000840F6" w:rsidRDefault="008C124B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775" w:type="dxa"/>
            <w:gridSpan w:val="2"/>
          </w:tcPr>
          <w:p w:rsidR="003C7535" w:rsidRPr="000840F6" w:rsidRDefault="008C124B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4</w:t>
            </w:r>
          </w:p>
        </w:tc>
        <w:tc>
          <w:tcPr>
            <w:tcW w:w="2977" w:type="dxa"/>
          </w:tcPr>
          <w:p w:rsidR="003C7535" w:rsidRPr="000840F6" w:rsidRDefault="008C124B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Рост 1,82</w:t>
            </w:r>
          </w:p>
        </w:tc>
        <w:tc>
          <w:tcPr>
            <w:tcW w:w="1796" w:type="dxa"/>
          </w:tcPr>
          <w:p w:rsidR="003C7535" w:rsidRPr="000840F6" w:rsidRDefault="008C124B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7,2</w:t>
            </w:r>
          </w:p>
        </w:tc>
      </w:tr>
      <w:tr w:rsidR="003C7535" w:rsidRPr="000840F6" w:rsidTr="00452274">
        <w:tc>
          <w:tcPr>
            <w:tcW w:w="810" w:type="dxa"/>
          </w:tcPr>
          <w:p w:rsidR="003C7535" w:rsidRPr="000840F6" w:rsidRDefault="003C7535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5" w:type="dxa"/>
          </w:tcPr>
          <w:p w:rsidR="003C7535" w:rsidRPr="000840F6" w:rsidRDefault="008C124B" w:rsidP="007D182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Листья </w:t>
            </w:r>
            <w:r w:rsidR="007D1825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75" w:type="dxa"/>
            <w:gridSpan w:val="2"/>
          </w:tcPr>
          <w:p w:rsidR="003C7535" w:rsidRPr="000840F6" w:rsidRDefault="008C124B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Не распустились </w:t>
            </w:r>
          </w:p>
        </w:tc>
        <w:tc>
          <w:tcPr>
            <w:tcW w:w="2977" w:type="dxa"/>
          </w:tcPr>
          <w:p w:rsidR="003C7535" w:rsidRPr="000840F6" w:rsidRDefault="008C124B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Не распустились</w:t>
            </w:r>
          </w:p>
        </w:tc>
        <w:tc>
          <w:tcPr>
            <w:tcW w:w="1796" w:type="dxa"/>
          </w:tcPr>
          <w:p w:rsidR="003C7535" w:rsidRPr="000840F6" w:rsidRDefault="008C124B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Распустились, листья крупные по </w:t>
            </w:r>
            <w:r w:rsidRPr="000840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сравнению с другими образцами </w:t>
            </w:r>
          </w:p>
        </w:tc>
      </w:tr>
      <w:tr w:rsidR="00C63A76" w:rsidRPr="000840F6" w:rsidTr="00452274">
        <w:tc>
          <w:tcPr>
            <w:tcW w:w="810" w:type="dxa"/>
            <w:vMerge w:val="restart"/>
          </w:tcPr>
          <w:p w:rsidR="00C63A76" w:rsidRPr="000840F6" w:rsidRDefault="00C63A76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2495" w:type="dxa"/>
          </w:tcPr>
          <w:p w:rsidR="00C63A76" w:rsidRPr="000840F6" w:rsidRDefault="00C63A76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775" w:type="dxa"/>
            <w:gridSpan w:val="2"/>
          </w:tcPr>
          <w:p w:rsidR="00C63A76" w:rsidRPr="000840F6" w:rsidRDefault="00C63A76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5,5</w:t>
            </w:r>
          </w:p>
        </w:tc>
        <w:tc>
          <w:tcPr>
            <w:tcW w:w="2977" w:type="dxa"/>
          </w:tcPr>
          <w:p w:rsidR="00C63A76" w:rsidRPr="000840F6" w:rsidRDefault="00C63A76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2,5</w:t>
            </w:r>
          </w:p>
        </w:tc>
        <w:tc>
          <w:tcPr>
            <w:tcW w:w="1796" w:type="dxa"/>
          </w:tcPr>
          <w:p w:rsidR="00C63A76" w:rsidRPr="000840F6" w:rsidRDefault="00C63A76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8,85</w:t>
            </w:r>
          </w:p>
        </w:tc>
      </w:tr>
      <w:tr w:rsidR="00C63A76" w:rsidRPr="000840F6" w:rsidTr="00452274">
        <w:tc>
          <w:tcPr>
            <w:tcW w:w="810" w:type="dxa"/>
            <w:vMerge/>
          </w:tcPr>
          <w:p w:rsidR="00C63A76" w:rsidRPr="000840F6" w:rsidRDefault="00C63A76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5" w:type="dxa"/>
          </w:tcPr>
          <w:p w:rsidR="00C63A76" w:rsidRPr="000840F6" w:rsidRDefault="00C63A76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Листья</w:t>
            </w:r>
          </w:p>
        </w:tc>
        <w:tc>
          <w:tcPr>
            <w:tcW w:w="1775" w:type="dxa"/>
            <w:gridSpan w:val="2"/>
          </w:tcPr>
          <w:p w:rsidR="00C63A76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Не распустились</w:t>
            </w:r>
          </w:p>
        </w:tc>
        <w:tc>
          <w:tcPr>
            <w:tcW w:w="2977" w:type="dxa"/>
          </w:tcPr>
          <w:p w:rsidR="00C63A76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Не распустились</w:t>
            </w:r>
          </w:p>
        </w:tc>
        <w:tc>
          <w:tcPr>
            <w:tcW w:w="1796" w:type="dxa"/>
          </w:tcPr>
          <w:p w:rsidR="00C63A76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Распустились, листья крупные по сравнению с другими образцами</w:t>
            </w:r>
          </w:p>
        </w:tc>
      </w:tr>
      <w:tr w:rsidR="008C124B" w:rsidRPr="000840F6" w:rsidTr="00452274">
        <w:tc>
          <w:tcPr>
            <w:tcW w:w="810" w:type="dxa"/>
          </w:tcPr>
          <w:p w:rsidR="008C124B" w:rsidRPr="000840F6" w:rsidRDefault="00A644B3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495" w:type="dxa"/>
          </w:tcPr>
          <w:p w:rsidR="008C124B" w:rsidRPr="000840F6" w:rsidRDefault="00C63A76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775" w:type="dxa"/>
            <w:gridSpan w:val="2"/>
          </w:tcPr>
          <w:p w:rsidR="008C124B" w:rsidRPr="000840F6" w:rsidRDefault="00C63A76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</w:t>
            </w:r>
            <w:r w:rsidR="00F56856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644B3" w:rsidRPr="000840F6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2977" w:type="dxa"/>
          </w:tcPr>
          <w:p w:rsidR="008C124B" w:rsidRPr="000840F6" w:rsidRDefault="00C63A76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</w:t>
            </w:r>
            <w:r w:rsidR="00F56856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644B3" w:rsidRPr="000840F6">
              <w:rPr>
                <w:rFonts w:ascii="Times New Roman" w:hAnsi="Times New Roman" w:cs="Times New Roman"/>
                <w:sz w:val="28"/>
                <w:szCs w:val="28"/>
              </w:rPr>
              <w:t>2,75</w:t>
            </w:r>
          </w:p>
        </w:tc>
        <w:tc>
          <w:tcPr>
            <w:tcW w:w="1796" w:type="dxa"/>
          </w:tcPr>
          <w:p w:rsidR="008C124B" w:rsidRPr="000840F6" w:rsidRDefault="00C63A76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</w:t>
            </w:r>
            <w:r w:rsidR="00A644B3"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9,4</w:t>
            </w:r>
          </w:p>
        </w:tc>
      </w:tr>
      <w:tr w:rsidR="008C124B" w:rsidRPr="000840F6" w:rsidTr="00452274">
        <w:tc>
          <w:tcPr>
            <w:tcW w:w="810" w:type="dxa"/>
          </w:tcPr>
          <w:p w:rsidR="008C124B" w:rsidRPr="000840F6" w:rsidRDefault="008C124B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5" w:type="dxa"/>
          </w:tcPr>
          <w:p w:rsidR="008C124B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Листья </w:t>
            </w:r>
          </w:p>
        </w:tc>
        <w:tc>
          <w:tcPr>
            <w:tcW w:w="1775" w:type="dxa"/>
            <w:gridSpan w:val="2"/>
          </w:tcPr>
          <w:p w:rsidR="008C124B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Не распустились</w:t>
            </w:r>
          </w:p>
        </w:tc>
        <w:tc>
          <w:tcPr>
            <w:tcW w:w="2977" w:type="dxa"/>
          </w:tcPr>
          <w:p w:rsidR="008C124B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Не распустились</w:t>
            </w:r>
          </w:p>
        </w:tc>
        <w:tc>
          <w:tcPr>
            <w:tcW w:w="1796" w:type="dxa"/>
          </w:tcPr>
          <w:p w:rsidR="008C124B" w:rsidRPr="000840F6" w:rsidRDefault="008C124B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04DD" w:rsidRPr="000840F6" w:rsidTr="00452274">
        <w:tc>
          <w:tcPr>
            <w:tcW w:w="810" w:type="dxa"/>
            <w:vMerge w:val="restart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95" w:type="dxa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775" w:type="dxa"/>
            <w:gridSpan w:val="2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10</w:t>
            </w:r>
          </w:p>
        </w:tc>
        <w:tc>
          <w:tcPr>
            <w:tcW w:w="2977" w:type="dxa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Рост 4 </w:t>
            </w:r>
          </w:p>
        </w:tc>
        <w:tc>
          <w:tcPr>
            <w:tcW w:w="1796" w:type="dxa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10</w:t>
            </w:r>
          </w:p>
        </w:tc>
      </w:tr>
      <w:tr w:rsidR="004604DD" w:rsidRPr="000840F6" w:rsidTr="00452274">
        <w:tc>
          <w:tcPr>
            <w:tcW w:w="810" w:type="dxa"/>
            <w:vMerge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5" w:type="dxa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5" w:type="dxa"/>
            <w:gridSpan w:val="2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Один  экземпляр погиб (завял)</w:t>
            </w:r>
          </w:p>
        </w:tc>
        <w:tc>
          <w:tcPr>
            <w:tcW w:w="1796" w:type="dxa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04DD" w:rsidRPr="000840F6" w:rsidTr="00452274">
        <w:tc>
          <w:tcPr>
            <w:tcW w:w="810" w:type="dxa"/>
            <w:vMerge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5" w:type="dxa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Листья</w:t>
            </w:r>
          </w:p>
        </w:tc>
        <w:tc>
          <w:tcPr>
            <w:tcW w:w="1775" w:type="dxa"/>
            <w:gridSpan w:val="2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Не распустились</w:t>
            </w:r>
          </w:p>
        </w:tc>
        <w:tc>
          <w:tcPr>
            <w:tcW w:w="2977" w:type="dxa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Не распустились</w:t>
            </w:r>
          </w:p>
        </w:tc>
        <w:tc>
          <w:tcPr>
            <w:tcW w:w="1796" w:type="dxa"/>
          </w:tcPr>
          <w:p w:rsidR="004604DD" w:rsidRPr="000840F6" w:rsidRDefault="004604DD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Распустились, листья крупные по сравнению с другими образцами</w:t>
            </w:r>
          </w:p>
        </w:tc>
      </w:tr>
      <w:tr w:rsidR="00452274" w:rsidRPr="000840F6" w:rsidTr="00571381">
        <w:tc>
          <w:tcPr>
            <w:tcW w:w="810" w:type="dxa"/>
          </w:tcPr>
          <w:p w:rsidR="00452274" w:rsidRPr="000840F6" w:rsidRDefault="00452274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495" w:type="dxa"/>
          </w:tcPr>
          <w:p w:rsidR="00452274" w:rsidRPr="000840F6" w:rsidRDefault="00452274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Стебель</w:t>
            </w:r>
          </w:p>
        </w:tc>
        <w:tc>
          <w:tcPr>
            <w:tcW w:w="1758" w:type="dxa"/>
          </w:tcPr>
          <w:p w:rsidR="00452274" w:rsidRPr="000840F6" w:rsidRDefault="00452274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 11</w:t>
            </w:r>
          </w:p>
        </w:tc>
        <w:tc>
          <w:tcPr>
            <w:tcW w:w="2994" w:type="dxa"/>
            <w:gridSpan w:val="2"/>
          </w:tcPr>
          <w:p w:rsidR="00452274" w:rsidRPr="000840F6" w:rsidRDefault="00452274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 4,2</w:t>
            </w:r>
          </w:p>
        </w:tc>
        <w:tc>
          <w:tcPr>
            <w:tcW w:w="1796" w:type="dxa"/>
          </w:tcPr>
          <w:p w:rsidR="00452274" w:rsidRPr="000840F6" w:rsidRDefault="00452274" w:rsidP="003C7535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Рост  10</w:t>
            </w:r>
          </w:p>
        </w:tc>
      </w:tr>
    </w:tbl>
    <w:p w:rsidR="00E53C78" w:rsidRPr="000840F6" w:rsidRDefault="003C7535" w:rsidP="00C51C67">
      <w:pPr>
        <w:pStyle w:val="ab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*Дни считаются от момента посева семян.</w:t>
      </w:r>
    </w:p>
    <w:p w:rsidR="005E41CF" w:rsidRPr="000840F6" w:rsidRDefault="005E41CF" w:rsidP="00C51C67">
      <w:pPr>
        <w:pStyle w:val="ab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Вывод: </w:t>
      </w:r>
    </w:p>
    <w:p w:rsidR="00BD0C7B" w:rsidRPr="000840F6" w:rsidRDefault="005E41CF" w:rsidP="00E53C78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-586105</wp:posOffset>
            </wp:positionH>
            <wp:positionV relativeFrom="paragraph">
              <wp:posOffset>177165</wp:posOffset>
            </wp:positionV>
            <wp:extent cx="4265295" cy="2721610"/>
            <wp:effectExtent l="19050" t="0" r="20955" b="2540"/>
            <wp:wrapThrough wrapText="bothSides">
              <wp:wrapPolygon edited="0">
                <wp:start x="-96" y="0"/>
                <wp:lineTo x="-96" y="21620"/>
                <wp:lineTo x="21706" y="21620"/>
                <wp:lineTo x="21706" y="0"/>
                <wp:lineTo x="-96" y="0"/>
              </wp:wrapPolygon>
            </wp:wrapThrough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anchor>
        </w:drawing>
      </w:r>
      <w:r w:rsidR="00A05CCB" w:rsidRPr="000840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41CF" w:rsidRPr="000840F6" w:rsidRDefault="005E41CF" w:rsidP="00E53C78">
      <w:pPr>
        <w:rPr>
          <w:rFonts w:ascii="Times New Roman" w:hAnsi="Times New Roman" w:cs="Times New Roman"/>
          <w:sz w:val="28"/>
          <w:szCs w:val="28"/>
        </w:rPr>
      </w:pPr>
    </w:p>
    <w:p w:rsidR="005E41CF" w:rsidRPr="000840F6" w:rsidRDefault="005E41CF" w:rsidP="00E53C78">
      <w:pPr>
        <w:rPr>
          <w:rFonts w:ascii="Times New Roman" w:hAnsi="Times New Roman" w:cs="Times New Roman"/>
          <w:sz w:val="28"/>
          <w:szCs w:val="28"/>
        </w:rPr>
      </w:pPr>
    </w:p>
    <w:p w:rsidR="005E41CF" w:rsidRPr="000840F6" w:rsidRDefault="00452274" w:rsidP="00E53C78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Наблюдается интенсивный </w:t>
      </w:r>
      <w:r w:rsidR="00571381" w:rsidRPr="000840F6">
        <w:rPr>
          <w:rFonts w:ascii="Times New Roman" w:hAnsi="Times New Roman" w:cs="Times New Roman"/>
          <w:sz w:val="28"/>
          <w:szCs w:val="28"/>
        </w:rPr>
        <w:t>рост стебля образца №1 и заторможенный рост образца №2</w:t>
      </w:r>
    </w:p>
    <w:p w:rsidR="005E41CF" w:rsidRPr="000840F6" w:rsidRDefault="005E41CF" w:rsidP="00E53C78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288290</wp:posOffset>
            </wp:positionH>
            <wp:positionV relativeFrom="paragraph">
              <wp:posOffset>-800735</wp:posOffset>
            </wp:positionV>
            <wp:extent cx="4987925" cy="6638925"/>
            <wp:effectExtent l="838200" t="0" r="841375" b="0"/>
            <wp:wrapThrough wrapText="bothSides">
              <wp:wrapPolygon edited="0">
                <wp:start x="21710" y="-41"/>
                <wp:lineTo x="-69" y="-41"/>
                <wp:lineTo x="-69" y="21652"/>
                <wp:lineTo x="21710" y="21652"/>
                <wp:lineTo x="21710" y="-41"/>
              </wp:wrapPolygon>
            </wp:wrapThrough>
            <wp:docPr id="19" name="Рисунок 19" descr="http://cs631921.vk.me/v631921650/28f6/7lSTrfeba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cs631921.vk.me/v631921650/28f6/7lSTrfebai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987925" cy="66389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35756B" w:rsidRPr="000840F6" w:rsidRDefault="00D01A6B" w:rsidP="00E53C78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Образец №1: хорошо развит главный корень. Листья не распустившиеся, </w:t>
      </w:r>
      <w:r w:rsidR="0035756B" w:rsidRPr="000840F6">
        <w:rPr>
          <w:rFonts w:ascii="Times New Roman" w:hAnsi="Times New Roman" w:cs="Times New Roman"/>
          <w:sz w:val="28"/>
          <w:szCs w:val="28"/>
        </w:rPr>
        <w:t xml:space="preserve">усики отсутствуют. </w:t>
      </w:r>
    </w:p>
    <w:p w:rsidR="00780543" w:rsidRPr="000840F6" w:rsidRDefault="0035756B" w:rsidP="00780543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Образец №2: листья слабо развиты, усики отсутствуют. Боковые корни отсутствуют.</w:t>
      </w:r>
      <w:r w:rsidR="00E53C78" w:rsidRPr="000840F6">
        <w:rPr>
          <w:rFonts w:ascii="Times New Roman" w:hAnsi="Times New Roman" w:cs="Times New Roman"/>
          <w:sz w:val="28"/>
          <w:szCs w:val="28"/>
        </w:rPr>
        <w:br w:type="page"/>
      </w:r>
    </w:p>
    <w:p w:rsidR="00E53C78" w:rsidRPr="003B6185" w:rsidRDefault="00071ADD" w:rsidP="00E53C78">
      <w:pPr>
        <w:pStyle w:val="1"/>
        <w:jc w:val="center"/>
        <w:rPr>
          <w:rFonts w:ascii="Times New Roman" w:hAnsi="Times New Roman" w:cs="Times New Roman"/>
          <w:color w:val="auto"/>
        </w:rPr>
      </w:pPr>
      <w:r w:rsidRPr="003B6185">
        <w:rPr>
          <w:rFonts w:ascii="Times New Roman" w:hAnsi="Times New Roman" w:cs="Times New Roman"/>
          <w:color w:val="auto"/>
        </w:rPr>
        <w:lastRenderedPageBreak/>
        <w:t xml:space="preserve">Заключение </w:t>
      </w:r>
    </w:p>
    <w:p w:rsidR="005B21AF" w:rsidRPr="000840F6" w:rsidRDefault="005B21AF" w:rsidP="00071ADD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Чрезмерный шум – одна из важнейших проблем</w:t>
      </w:r>
      <w:r w:rsidR="003768E8" w:rsidRPr="000840F6">
        <w:rPr>
          <w:rFonts w:ascii="Times New Roman" w:hAnsi="Times New Roman" w:cs="Times New Roman"/>
          <w:sz w:val="28"/>
          <w:szCs w:val="28"/>
        </w:rPr>
        <w:t xml:space="preserve"> экологии</w:t>
      </w:r>
      <w:bookmarkStart w:id="0" w:name="_GoBack"/>
      <w:bookmarkEnd w:id="0"/>
      <w:r w:rsidRPr="000840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71ADD" w:rsidRPr="000840F6" w:rsidRDefault="00F22709" w:rsidP="00071ADD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Шум</w:t>
      </w:r>
      <w:r w:rsidR="0035756B" w:rsidRPr="000840F6">
        <w:rPr>
          <w:rFonts w:ascii="Times New Roman" w:hAnsi="Times New Roman" w:cs="Times New Roman"/>
          <w:sz w:val="28"/>
          <w:szCs w:val="28"/>
        </w:rPr>
        <w:t>,</w:t>
      </w:r>
      <w:r w:rsidRPr="000840F6">
        <w:rPr>
          <w:rFonts w:ascii="Times New Roman" w:hAnsi="Times New Roman" w:cs="Times New Roman"/>
          <w:sz w:val="28"/>
          <w:szCs w:val="28"/>
        </w:rPr>
        <w:t xml:space="preserve"> созданный </w:t>
      </w:r>
      <w:r w:rsidR="00D130B9" w:rsidRPr="000840F6">
        <w:rPr>
          <w:rFonts w:ascii="Times New Roman" w:hAnsi="Times New Roman" w:cs="Times New Roman"/>
          <w:sz w:val="28"/>
          <w:szCs w:val="28"/>
        </w:rPr>
        <w:t xml:space="preserve">мелодиями </w:t>
      </w:r>
      <w:r w:rsidR="009E27D3" w:rsidRPr="000840F6">
        <w:rPr>
          <w:rFonts w:ascii="Times New Roman" w:hAnsi="Times New Roman" w:cs="Times New Roman"/>
          <w:sz w:val="28"/>
          <w:szCs w:val="28"/>
        </w:rPr>
        <w:t xml:space="preserve">с коротким периодом  и высокой амплитудой колебаний звуковых волн </w:t>
      </w:r>
      <w:r w:rsidR="002D521A" w:rsidRPr="000840F6">
        <w:rPr>
          <w:rFonts w:ascii="Times New Roman" w:hAnsi="Times New Roman" w:cs="Times New Roman"/>
          <w:sz w:val="28"/>
          <w:szCs w:val="28"/>
        </w:rPr>
        <w:t xml:space="preserve">(на примере современной музыки) </w:t>
      </w:r>
      <w:r w:rsidR="005B21AF" w:rsidRPr="000840F6">
        <w:rPr>
          <w:rFonts w:ascii="Times New Roman" w:hAnsi="Times New Roman" w:cs="Times New Roman"/>
          <w:sz w:val="28"/>
          <w:szCs w:val="28"/>
        </w:rPr>
        <w:t xml:space="preserve"> губительно влияет на растения: </w:t>
      </w:r>
    </w:p>
    <w:p w:rsidR="005B21AF" w:rsidRPr="000840F6" w:rsidRDefault="005B21AF" w:rsidP="005B21AF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Замедляется рост</w:t>
      </w:r>
    </w:p>
    <w:p w:rsidR="005B21AF" w:rsidRPr="000840F6" w:rsidRDefault="005B21AF" w:rsidP="005B21AF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Всхожесть семян ухудшается </w:t>
      </w:r>
    </w:p>
    <w:p w:rsidR="005B21AF" w:rsidRPr="000840F6" w:rsidRDefault="005B21AF" w:rsidP="0035756B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Приводит к летальному исходу </w:t>
      </w:r>
    </w:p>
    <w:p w:rsidR="005B21AF" w:rsidRPr="000840F6" w:rsidRDefault="005B21AF" w:rsidP="005B21AF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Клетки </w:t>
      </w:r>
      <w:r w:rsidR="000D79B6" w:rsidRPr="000840F6">
        <w:rPr>
          <w:rFonts w:ascii="Times New Roman" w:hAnsi="Times New Roman" w:cs="Times New Roman"/>
          <w:sz w:val="28"/>
          <w:szCs w:val="28"/>
        </w:rPr>
        <w:t>малых  размеров</w:t>
      </w:r>
    </w:p>
    <w:p w:rsidR="00F22709" w:rsidRPr="000840F6" w:rsidRDefault="00F22709" w:rsidP="005B21AF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Ослабевает корневая система</w:t>
      </w:r>
    </w:p>
    <w:p w:rsidR="0035756B" w:rsidRPr="000840F6" w:rsidRDefault="0035756B" w:rsidP="005B21AF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Мезофилл слабо развит</w:t>
      </w:r>
    </w:p>
    <w:p w:rsidR="009E27D3" w:rsidRPr="000840F6" w:rsidRDefault="002D521A" w:rsidP="009E27D3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Шум</w:t>
      </w:r>
      <w:r w:rsidR="0035756B" w:rsidRPr="000840F6">
        <w:rPr>
          <w:rFonts w:ascii="Times New Roman" w:hAnsi="Times New Roman" w:cs="Times New Roman"/>
          <w:sz w:val="28"/>
          <w:szCs w:val="28"/>
        </w:rPr>
        <w:t>,</w:t>
      </w:r>
      <w:r w:rsidRPr="000840F6">
        <w:rPr>
          <w:rFonts w:ascii="Times New Roman" w:hAnsi="Times New Roman" w:cs="Times New Roman"/>
          <w:sz w:val="28"/>
          <w:szCs w:val="28"/>
        </w:rPr>
        <w:t xml:space="preserve"> созданный </w:t>
      </w:r>
      <w:r w:rsidR="00D130B9" w:rsidRPr="000840F6">
        <w:rPr>
          <w:rFonts w:ascii="Times New Roman" w:hAnsi="Times New Roman" w:cs="Times New Roman"/>
          <w:sz w:val="28"/>
          <w:szCs w:val="28"/>
        </w:rPr>
        <w:t xml:space="preserve">мелодиями </w:t>
      </w:r>
      <w:r w:rsidR="009E27D3" w:rsidRPr="000840F6">
        <w:rPr>
          <w:rFonts w:ascii="Times New Roman" w:hAnsi="Times New Roman" w:cs="Times New Roman"/>
          <w:sz w:val="28"/>
          <w:szCs w:val="28"/>
        </w:rPr>
        <w:t xml:space="preserve">с продолжительным периодом  и низкой  амплитудой колебаний звуковых волн </w:t>
      </w:r>
      <w:r w:rsidRPr="000840F6">
        <w:rPr>
          <w:rFonts w:ascii="Times New Roman" w:hAnsi="Times New Roman" w:cs="Times New Roman"/>
          <w:sz w:val="28"/>
          <w:szCs w:val="28"/>
        </w:rPr>
        <w:t xml:space="preserve">(на примере классической музыки) </w:t>
      </w:r>
    </w:p>
    <w:p w:rsidR="002D521A" w:rsidRPr="000840F6" w:rsidRDefault="002D521A" w:rsidP="009E27D3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Положительно влияет</w:t>
      </w:r>
      <w:r w:rsidR="0035756B" w:rsidRPr="000840F6">
        <w:rPr>
          <w:rFonts w:ascii="Times New Roman" w:hAnsi="Times New Roman" w:cs="Times New Roman"/>
          <w:sz w:val="28"/>
          <w:szCs w:val="28"/>
        </w:rPr>
        <w:t xml:space="preserve"> на</w:t>
      </w:r>
      <w:r w:rsidRPr="000840F6">
        <w:rPr>
          <w:rFonts w:ascii="Times New Roman" w:hAnsi="Times New Roman" w:cs="Times New Roman"/>
          <w:sz w:val="28"/>
          <w:szCs w:val="28"/>
        </w:rPr>
        <w:t xml:space="preserve">:   </w:t>
      </w:r>
    </w:p>
    <w:p w:rsidR="000B61DA" w:rsidRPr="000840F6" w:rsidRDefault="000B61DA" w:rsidP="009E27D3">
      <w:pPr>
        <w:pStyle w:val="a7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Размер клеток</w:t>
      </w:r>
    </w:p>
    <w:p w:rsidR="0035756B" w:rsidRPr="000840F6" w:rsidRDefault="000B61DA" w:rsidP="00F22709">
      <w:pPr>
        <w:pStyle w:val="a7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Рост корня</w:t>
      </w:r>
    </w:p>
    <w:p w:rsidR="000B61DA" w:rsidRPr="000840F6" w:rsidRDefault="0035756B" w:rsidP="00F22709">
      <w:pPr>
        <w:pStyle w:val="a7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Мезофилл листа </w:t>
      </w:r>
      <w:r w:rsidR="000B61DA" w:rsidRPr="000840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61DA" w:rsidRPr="000840F6" w:rsidRDefault="00994E21" w:rsidP="00F2270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Отрицательно влияет на</w:t>
      </w:r>
      <w:r w:rsidR="000B61DA" w:rsidRPr="000840F6">
        <w:rPr>
          <w:rFonts w:ascii="Times New Roman" w:hAnsi="Times New Roman" w:cs="Times New Roman"/>
          <w:sz w:val="28"/>
          <w:szCs w:val="28"/>
        </w:rPr>
        <w:t>:</w:t>
      </w:r>
    </w:p>
    <w:p w:rsidR="000B61DA" w:rsidRPr="000840F6" w:rsidRDefault="000B61DA" w:rsidP="000B61DA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Всхожесть семян </w:t>
      </w:r>
    </w:p>
    <w:p w:rsidR="000B61DA" w:rsidRPr="000840F6" w:rsidRDefault="000B61DA" w:rsidP="000B61DA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Рост стебля </w:t>
      </w:r>
    </w:p>
    <w:p w:rsidR="000B61DA" w:rsidRPr="000840F6" w:rsidRDefault="000B61DA" w:rsidP="000B61DA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Распускание листьев </w:t>
      </w:r>
    </w:p>
    <w:p w:rsidR="000B61DA" w:rsidRPr="000840F6" w:rsidRDefault="000B61DA" w:rsidP="000B61DA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FE0BDB" w:rsidRPr="000840F6" w:rsidRDefault="00121C88" w:rsidP="00E53C78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38893" cy="2296632"/>
            <wp:effectExtent l="0" t="0" r="0" b="8890"/>
            <wp:docPr id="16" name="Рисунок 16" descr="http://cs631921.vk.me/v631921650/287e/DlTWcGvMT7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cs631921.vk.me/v631921650/287e/DlTWcGvMT7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430" r="4861"/>
                    <a:stretch/>
                  </pic:blipFill>
                  <pic:spPr bwMode="auto">
                    <a:xfrm>
                      <a:off x="0" y="0"/>
                      <a:ext cx="2850043" cy="2305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30279" cy="2272707"/>
            <wp:effectExtent l="0" t="0" r="0" b="0"/>
            <wp:docPr id="17" name="Рисунок 17" descr="http://cs631921.vk.me/v631921650/2890/sZRuVIYoyW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cs631921.vk.me/v631921650/2890/sZRuVIYoyWs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340" cy="2281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C7B" w:rsidRDefault="00BD0C7B" w:rsidP="00FE0BDB">
      <w:pPr>
        <w:pStyle w:val="2"/>
        <w:jc w:val="center"/>
        <w:rPr>
          <w:rFonts w:ascii="Times New Roman" w:hAnsi="Times New Roman" w:cs="Times New Roman"/>
          <w:sz w:val="28"/>
          <w:szCs w:val="28"/>
        </w:rPr>
      </w:pPr>
    </w:p>
    <w:p w:rsidR="00C927DE" w:rsidRPr="00C927DE" w:rsidRDefault="00C927DE" w:rsidP="00C927DE"/>
    <w:p w:rsidR="00FE0BDB" w:rsidRDefault="00FE0BDB" w:rsidP="00FE0BDB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C927DE">
        <w:rPr>
          <w:rFonts w:ascii="Times New Roman" w:hAnsi="Times New Roman" w:cs="Times New Roman"/>
          <w:color w:val="auto"/>
          <w:sz w:val="28"/>
          <w:szCs w:val="28"/>
        </w:rPr>
        <w:lastRenderedPageBreak/>
        <w:t>Использованная литература:</w:t>
      </w:r>
    </w:p>
    <w:p w:rsidR="0080175B" w:rsidRDefault="0080175B" w:rsidP="0080175B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1 Брыкова </w:t>
      </w:r>
      <w:r w:rsidRPr="008017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 В. Проектная деятельность в учебном процессе. // М.: Чистые пруды, 2006.</w:t>
      </w:r>
    </w:p>
    <w:p w:rsidR="00874E0E" w:rsidRDefault="00874E0E" w:rsidP="0080175B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Вейник А.И. Термодинамика реальных процессов. «Мир музыки» . Рукопись 2011г</w:t>
      </w:r>
    </w:p>
    <w:p w:rsidR="0080175B" w:rsidRDefault="00874E0E" w:rsidP="0080175B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3Колесников С.И. Экология :Учебное пособие -: М Издательско-торговая компания.2009г</w:t>
      </w:r>
    </w:p>
    <w:p w:rsidR="00874E0E" w:rsidRDefault="00874E0E" w:rsidP="0080175B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</w:t>
      </w:r>
      <w:r w:rsidR="001D3EE5" w:rsidRPr="001D3E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Сборник исследовательских работ: IV Международный конкурс научно-исследовательских и прикладных разработок учащихся Биотоп. – М.: НИА-Природа – ГБОУ СОШ № 26, 2013</w:t>
      </w:r>
    </w:p>
    <w:p w:rsidR="001D3EE5" w:rsidRDefault="001D3EE5" w:rsidP="0080175B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1D3E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Сергиевский Д.О. Об оформлении учащимися самостоятельных работ (исследовательского характера) по биологии. // Биология в </w:t>
      </w:r>
      <w:r w:rsidR="00F661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школе. - 1987. - №2. </w:t>
      </w:r>
    </w:p>
    <w:p w:rsidR="00F66115" w:rsidRPr="0080175B" w:rsidRDefault="00F66115" w:rsidP="008017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r w:rsidRPr="00F661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Меренкова О.Ю. Научно-исследовательская работа в школе: в помощь учителю, классному руководителю. Методическое пособие. </w:t>
      </w:r>
    </w:p>
    <w:p w:rsidR="00BD0C7B" w:rsidRPr="0080175B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BD0C7B" w:rsidP="00192D01">
      <w:pPr>
        <w:ind w:left="57"/>
        <w:jc w:val="right"/>
        <w:rPr>
          <w:rFonts w:ascii="Times New Roman" w:hAnsi="Times New Roman" w:cs="Times New Roman"/>
          <w:sz w:val="28"/>
          <w:szCs w:val="28"/>
        </w:rPr>
      </w:pPr>
    </w:p>
    <w:p w:rsidR="00F66115" w:rsidRDefault="00F66115" w:rsidP="00F66115">
      <w:pPr>
        <w:rPr>
          <w:rFonts w:ascii="Times New Roman" w:hAnsi="Times New Roman" w:cs="Times New Roman"/>
          <w:sz w:val="28"/>
          <w:szCs w:val="28"/>
        </w:rPr>
      </w:pPr>
    </w:p>
    <w:p w:rsidR="00F66115" w:rsidRPr="00F66115" w:rsidRDefault="00F66115" w:rsidP="00F66115">
      <w:pPr>
        <w:rPr>
          <w:rFonts w:ascii="Times New Roman" w:hAnsi="Times New Roman" w:cs="Times New Roman"/>
          <w:b/>
          <w:sz w:val="28"/>
          <w:szCs w:val="28"/>
        </w:rPr>
      </w:pPr>
      <w:r w:rsidRPr="00F6611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Приложение                                                         </w:t>
      </w:r>
    </w:p>
    <w:p w:rsidR="00F66115" w:rsidRDefault="00F66115" w:rsidP="00F661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</w:t>
      </w:r>
    </w:p>
    <w:p w:rsidR="00192D01" w:rsidRPr="000840F6" w:rsidRDefault="00F66115" w:rsidP="00F661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</w:t>
      </w:r>
      <w:r w:rsidR="00192D01" w:rsidRPr="000840F6">
        <w:rPr>
          <w:rFonts w:ascii="Times New Roman" w:hAnsi="Times New Roman" w:cs="Times New Roman"/>
          <w:sz w:val="28"/>
          <w:szCs w:val="28"/>
        </w:rPr>
        <w:t xml:space="preserve">Приложение 1 </w:t>
      </w:r>
    </w:p>
    <w:p w:rsidR="009065E0" w:rsidRPr="000840F6" w:rsidRDefault="009065E0" w:rsidP="009065E0">
      <w:pPr>
        <w:ind w:left="57"/>
        <w:jc w:val="center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Оборудование для опыта.</w:t>
      </w:r>
    </w:p>
    <w:p w:rsidR="00192D01" w:rsidRPr="000840F6" w:rsidRDefault="00192D01" w:rsidP="00192D01">
      <w:pPr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9495" cy="4589779"/>
            <wp:effectExtent l="0" t="0" r="0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4589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5E0" w:rsidRPr="000840F6" w:rsidRDefault="009065E0" w:rsidP="00994E21">
      <w:pPr>
        <w:ind w:left="57"/>
        <w:jc w:val="center"/>
        <w:rPr>
          <w:rFonts w:ascii="Times New Roman" w:hAnsi="Times New Roman" w:cs="Times New Roman"/>
          <w:sz w:val="28"/>
          <w:szCs w:val="28"/>
        </w:rPr>
      </w:pPr>
    </w:p>
    <w:p w:rsidR="009065E0" w:rsidRPr="000840F6" w:rsidRDefault="009065E0" w:rsidP="00994E21">
      <w:pPr>
        <w:ind w:left="57"/>
        <w:jc w:val="center"/>
        <w:rPr>
          <w:rFonts w:ascii="Times New Roman" w:hAnsi="Times New Roman" w:cs="Times New Roman"/>
          <w:sz w:val="28"/>
          <w:szCs w:val="28"/>
        </w:rPr>
      </w:pPr>
    </w:p>
    <w:p w:rsidR="009065E0" w:rsidRPr="000840F6" w:rsidRDefault="009065E0" w:rsidP="00994E21">
      <w:pPr>
        <w:ind w:left="57"/>
        <w:jc w:val="center"/>
        <w:rPr>
          <w:rFonts w:ascii="Times New Roman" w:hAnsi="Times New Roman" w:cs="Times New Roman"/>
          <w:sz w:val="28"/>
          <w:szCs w:val="28"/>
        </w:rPr>
      </w:pPr>
    </w:p>
    <w:p w:rsidR="009065E0" w:rsidRPr="000840F6" w:rsidRDefault="009065E0" w:rsidP="00994E21">
      <w:pPr>
        <w:ind w:left="57"/>
        <w:jc w:val="center"/>
        <w:rPr>
          <w:rFonts w:ascii="Times New Roman" w:hAnsi="Times New Roman" w:cs="Times New Roman"/>
          <w:sz w:val="28"/>
          <w:szCs w:val="28"/>
        </w:rPr>
      </w:pPr>
    </w:p>
    <w:p w:rsidR="009065E0" w:rsidRPr="000840F6" w:rsidRDefault="009065E0" w:rsidP="00994E21">
      <w:pPr>
        <w:ind w:left="57"/>
        <w:jc w:val="center"/>
        <w:rPr>
          <w:rFonts w:ascii="Times New Roman" w:hAnsi="Times New Roman" w:cs="Times New Roman"/>
          <w:sz w:val="28"/>
          <w:szCs w:val="28"/>
        </w:rPr>
      </w:pPr>
    </w:p>
    <w:p w:rsidR="009065E0" w:rsidRPr="000840F6" w:rsidRDefault="009065E0" w:rsidP="00994E21">
      <w:pPr>
        <w:ind w:left="57"/>
        <w:jc w:val="center"/>
        <w:rPr>
          <w:rFonts w:ascii="Times New Roman" w:hAnsi="Times New Roman" w:cs="Times New Roman"/>
          <w:sz w:val="28"/>
          <w:szCs w:val="28"/>
        </w:rPr>
      </w:pPr>
    </w:p>
    <w:p w:rsidR="009065E0" w:rsidRPr="000840F6" w:rsidRDefault="009065E0" w:rsidP="00994E21">
      <w:pPr>
        <w:ind w:left="57"/>
        <w:jc w:val="center"/>
        <w:rPr>
          <w:rFonts w:ascii="Times New Roman" w:hAnsi="Times New Roman" w:cs="Times New Roman"/>
          <w:sz w:val="28"/>
          <w:szCs w:val="28"/>
        </w:rPr>
      </w:pPr>
    </w:p>
    <w:p w:rsidR="009065E0" w:rsidRPr="000840F6" w:rsidRDefault="009065E0" w:rsidP="00994E21">
      <w:pPr>
        <w:ind w:left="57"/>
        <w:jc w:val="center"/>
        <w:rPr>
          <w:rFonts w:ascii="Times New Roman" w:hAnsi="Times New Roman" w:cs="Times New Roman"/>
          <w:sz w:val="28"/>
          <w:szCs w:val="28"/>
        </w:rPr>
      </w:pPr>
    </w:p>
    <w:p w:rsidR="00C51C67" w:rsidRPr="000840F6" w:rsidRDefault="00C51C67" w:rsidP="00994E21">
      <w:pPr>
        <w:ind w:left="57"/>
        <w:jc w:val="center"/>
        <w:rPr>
          <w:rFonts w:ascii="Times New Roman" w:hAnsi="Times New Roman" w:cs="Times New Roman"/>
          <w:sz w:val="28"/>
          <w:szCs w:val="28"/>
        </w:rPr>
      </w:pPr>
    </w:p>
    <w:p w:rsidR="00BD0C7B" w:rsidRPr="000840F6" w:rsidRDefault="005E41CF" w:rsidP="000840F6">
      <w:pPr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65E0" w:rsidRPr="000840F6" w:rsidRDefault="00452274" w:rsidP="000840F6">
      <w:pPr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Всхожесть семян кресс-салата на 6 день.                                  </w:t>
      </w:r>
      <w:r w:rsidR="00C51C67" w:rsidRPr="000840F6">
        <w:rPr>
          <w:rFonts w:ascii="Times New Roman" w:hAnsi="Times New Roman" w:cs="Times New Roman"/>
          <w:sz w:val="28"/>
          <w:szCs w:val="28"/>
        </w:rPr>
        <w:t>Приложение 2</w:t>
      </w:r>
    </w:p>
    <w:p w:rsidR="009065E0" w:rsidRPr="000840F6" w:rsidRDefault="009E27D3" w:rsidP="009065E0">
      <w:pPr>
        <w:jc w:val="center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-1157605</wp:posOffset>
            </wp:positionH>
            <wp:positionV relativeFrom="margin">
              <wp:posOffset>3266440</wp:posOffset>
            </wp:positionV>
            <wp:extent cx="7686675" cy="2877185"/>
            <wp:effectExtent l="0" t="2400300" r="0" b="2380615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3832" t="40175" r="17756" b="21036"/>
                    <a:stretch/>
                  </pic:blipFill>
                  <pic:spPr bwMode="auto">
                    <a:xfrm rot="5400000">
                      <a:off x="0" y="0"/>
                      <a:ext cx="7686675" cy="2877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065E0" w:rsidRPr="000840F6">
        <w:rPr>
          <w:rFonts w:ascii="Times New Roman" w:hAnsi="Times New Roman" w:cs="Times New Roman"/>
          <w:sz w:val="28"/>
          <w:szCs w:val="28"/>
        </w:rPr>
        <w:br w:type="page"/>
      </w:r>
    </w:p>
    <w:p w:rsidR="009065E0" w:rsidRPr="000840F6" w:rsidRDefault="00F66115" w:rsidP="009065E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C52055" w:rsidRPr="000840F6">
        <w:rPr>
          <w:rFonts w:ascii="Times New Roman" w:hAnsi="Times New Roman" w:cs="Times New Roman"/>
          <w:sz w:val="28"/>
          <w:szCs w:val="28"/>
        </w:rPr>
        <w:t>Ход эксперимента</w:t>
      </w:r>
      <w:r w:rsidR="009065E0" w:rsidRPr="000840F6">
        <w:rPr>
          <w:rFonts w:ascii="Times New Roman" w:hAnsi="Times New Roman" w:cs="Times New Roman"/>
          <w:sz w:val="28"/>
          <w:szCs w:val="28"/>
        </w:rPr>
        <w:t xml:space="preserve">      </w:t>
      </w:r>
      <w:r w:rsidR="009E27D3" w:rsidRPr="000840F6">
        <w:rPr>
          <w:rFonts w:ascii="Times New Roman" w:hAnsi="Times New Roman" w:cs="Times New Roman"/>
          <w:sz w:val="28"/>
          <w:szCs w:val="28"/>
        </w:rPr>
        <w:t xml:space="preserve">   </w:t>
      </w:r>
      <w:r w:rsidR="00BD0C7B" w:rsidRPr="000840F6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9E27D3" w:rsidRPr="000840F6">
        <w:rPr>
          <w:rFonts w:ascii="Times New Roman" w:hAnsi="Times New Roman" w:cs="Times New Roman"/>
          <w:sz w:val="28"/>
          <w:szCs w:val="28"/>
        </w:rPr>
        <w:t xml:space="preserve">        </w:t>
      </w:r>
      <w:r w:rsidR="009065E0" w:rsidRPr="000840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9065E0" w:rsidRPr="000840F6">
        <w:rPr>
          <w:rFonts w:ascii="Times New Roman" w:hAnsi="Times New Roman" w:cs="Times New Roman"/>
          <w:sz w:val="28"/>
          <w:szCs w:val="28"/>
        </w:rPr>
        <w:t>Приложение 3</w:t>
      </w:r>
    </w:p>
    <w:p w:rsidR="009065E0" w:rsidRPr="000840F6" w:rsidRDefault="009065E0" w:rsidP="009065E0">
      <w:pPr>
        <w:jc w:val="center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88848" cy="4040372"/>
            <wp:effectExtent l="19050" t="0" r="2302" b="0"/>
            <wp:docPr id="12" name="Рисунок 1" descr="https://pp.vk.me/c631716/v631716650/2790/yD7h-GCoz40.jpg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vk.me/c631716/v631716650/2790/yD7h-GCoz40.jpg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115" cy="4046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65E0" w:rsidRPr="000840F6" w:rsidRDefault="009065E0" w:rsidP="009065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0613A" w:rsidRPr="000840F6" w:rsidRDefault="00C51C67" w:rsidP="00BD0C7B">
      <w:pPr>
        <w:jc w:val="right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br w:type="page"/>
      </w:r>
      <w:r w:rsidR="00BD0C7B" w:rsidRPr="000840F6">
        <w:rPr>
          <w:rFonts w:ascii="Times New Roman" w:hAnsi="Times New Roman" w:cs="Times New Roman"/>
          <w:sz w:val="28"/>
          <w:szCs w:val="28"/>
        </w:rPr>
        <w:lastRenderedPageBreak/>
        <w:t xml:space="preserve"> Приложение 4</w:t>
      </w:r>
    </w:p>
    <w:p w:rsidR="00586612" w:rsidRPr="000840F6" w:rsidRDefault="006C3E50" w:rsidP="005866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_x0000_s1032" type="#_x0000_t202" style="position:absolute;margin-left:0;margin-top:0;width:180.55pt;height:156.95pt;z-index:251679744;mso-width-percent:400;mso-height-percent:200;mso-position-horizontal:center;mso-width-percent:400;mso-height-percent:200;mso-width-relative:margin;mso-height-relative:margin">
            <v:textbox style="mso-fit-shape-to-text:t">
              <w:txbxContent>
                <w:sdt>
                  <w:sdtPr>
                    <w:id w:val="568603642"/>
                    <w:temporary/>
                    <w:showingPlcHdr/>
                  </w:sdtPr>
                  <w:sdtContent>
                    <w:p w:rsidR="00F66115" w:rsidRDefault="00F66115">
                      <w:r>
                        <w:t>[Введите цитату из документа или краткое описание интересного события. Надпись можно поместить в любое место документа. Для изменения форматирования надписи, содержащей броские цитаты, используйте вкладку "Работа с надписями".]</w:t>
                      </w:r>
                    </w:p>
                  </w:sdtContent>
                </w:sdt>
              </w:txbxContent>
            </v:textbox>
          </v:shape>
        </w:pict>
      </w:r>
    </w:p>
    <w:p w:rsidR="00586612" w:rsidRPr="000840F6" w:rsidRDefault="00586612" w:rsidP="00586612">
      <w:pPr>
        <w:rPr>
          <w:rFonts w:ascii="Times New Roman" w:hAnsi="Times New Roman" w:cs="Times New Roman"/>
          <w:sz w:val="28"/>
          <w:szCs w:val="28"/>
        </w:rPr>
      </w:pPr>
    </w:p>
    <w:p w:rsidR="00586612" w:rsidRPr="000840F6" w:rsidRDefault="006C3E50" w:rsidP="00586612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_x0000_s1030" type="#_x0000_t202" style="position:absolute;margin-left:-295.9pt;margin-top:.45pt;width:292.6pt;height:68.55pt;z-index:251677696;mso-width-relative:margin;mso-height-relative:margin" strokecolor="white [3212]">
            <v:textbox>
              <w:txbxContent>
                <w:p w:rsidR="00F66115" w:rsidRPr="000840F6" w:rsidRDefault="00F66115" w:rsidP="005958B9">
                  <w:pPr>
                    <w:ind w:left="57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840F6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 рисунке изображена графика с коротким периодом  и высокой амплитудой колебаний звуковых волн.</w:t>
                  </w:r>
                </w:p>
                <w:p w:rsidR="00F66115" w:rsidRDefault="00F66115"/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33" type="#_x0000_t202" style="position:absolute;margin-left:0;margin-top:0;width:180.55pt;height:156.95pt;z-index:251681792;mso-width-percent:400;mso-height-percent:200;mso-position-horizontal:center;mso-width-percent:400;mso-height-percent:200;mso-width-relative:margin;mso-height-relative:margin" strokecolor="white [3212]">
            <v:textbox style="mso-fit-shape-to-text:t">
              <w:txbxContent>
                <w:sdt>
                  <w:sdtPr>
                    <w:id w:val="609994784"/>
                    <w:temporary/>
                    <w:showingPlcHdr/>
                  </w:sdtPr>
                  <w:sdtContent>
                    <w:p w:rsidR="00F66115" w:rsidRDefault="00F66115">
                      <w:r>
                        <w:t>[Введите цитату из документа или краткое описание интересного события. Надпись можно поместить в любое место документа. Для изменения форматирования надписи, содержащей броские цитаты, используйте вкладку "Работа с надписями".]</w:t>
                      </w:r>
                    </w:p>
                  </w:sdtContent>
                </w:sdt>
              </w:txbxContent>
            </v:textbox>
          </v:shape>
        </w:pict>
      </w:r>
      <w:r w:rsidR="00586612" w:rsidRPr="000840F6">
        <w:rPr>
          <w:rFonts w:ascii="Times New Roman" w:hAnsi="Times New Roman" w:cs="Times New Roman"/>
          <w:sz w:val="28"/>
          <w:szCs w:val="28"/>
        </w:rPr>
        <w:tab/>
      </w:r>
    </w:p>
    <w:p w:rsidR="00766698" w:rsidRPr="000840F6" w:rsidRDefault="00766698" w:rsidP="0058661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766698" w:rsidRPr="000840F6" w:rsidRDefault="005958B9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-4072255</wp:posOffset>
            </wp:positionH>
            <wp:positionV relativeFrom="margin">
              <wp:posOffset>4461510</wp:posOffset>
            </wp:positionV>
            <wp:extent cx="9163050" cy="1000125"/>
            <wp:effectExtent l="0" t="4076700" r="0" b="406717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2802" t="34356" r="13479" b="51779"/>
                    <a:stretch/>
                  </pic:blipFill>
                  <pic:spPr bwMode="auto">
                    <a:xfrm rot="5400000">
                      <a:off x="0" y="0"/>
                      <a:ext cx="9163050" cy="1000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66698"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br w:type="page"/>
      </w:r>
    </w:p>
    <w:p w:rsidR="00766698" w:rsidRPr="000840F6" w:rsidRDefault="005958B9" w:rsidP="005958B9">
      <w:pPr>
        <w:jc w:val="right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lastRenderedPageBreak/>
        <w:t>Приложение 5</w:t>
      </w:r>
    </w:p>
    <w:p w:rsidR="00766698" w:rsidRPr="000840F6" w:rsidRDefault="00BD0C7B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-4091305</wp:posOffset>
            </wp:positionH>
            <wp:positionV relativeFrom="paragraph">
              <wp:posOffset>3775710</wp:posOffset>
            </wp:positionV>
            <wp:extent cx="9410700" cy="975995"/>
            <wp:effectExtent l="0" t="4210050" r="0" b="4205605"/>
            <wp:wrapNone/>
            <wp:docPr id="1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2574" t="32965" r="13403" b="51923"/>
                    <a:stretch/>
                  </pic:blipFill>
                  <pic:spPr bwMode="auto">
                    <a:xfrm rot="5400000">
                      <a:off x="0" y="0"/>
                      <a:ext cx="9410700" cy="97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C3E50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4" type="#_x0000_t202" style="position:absolute;margin-left:125.35pt;margin-top:63.35pt;width:292.6pt;height:68.55pt;z-index:251682816;mso-position-horizontal-relative:text;mso-position-vertical-relative:text;mso-width-relative:margin;mso-height-relative:margin" strokecolor="white [3212]">
            <v:textbox>
              <w:txbxContent>
                <w:p w:rsidR="00F66115" w:rsidRPr="000840F6" w:rsidRDefault="00F66115" w:rsidP="009E27D3">
                  <w:pPr>
                    <w:ind w:left="57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840F6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 рисунке изображена графика с коротким периодом  и высокой амплитудой колебаний звуковых волн.</w:t>
                  </w:r>
                </w:p>
                <w:p w:rsidR="00F66115" w:rsidRDefault="00F66115" w:rsidP="005958B9"/>
              </w:txbxContent>
            </v:textbox>
          </v:shape>
        </w:pict>
      </w:r>
      <w:r w:rsidR="00766698" w:rsidRPr="000840F6">
        <w:rPr>
          <w:rFonts w:ascii="Times New Roman" w:hAnsi="Times New Roman" w:cs="Times New Roman"/>
          <w:sz w:val="28"/>
          <w:szCs w:val="28"/>
        </w:rPr>
        <w:br w:type="page"/>
      </w:r>
    </w:p>
    <w:p w:rsidR="00766698" w:rsidRPr="000840F6" w:rsidRDefault="005958B9" w:rsidP="005958B9">
      <w:pPr>
        <w:jc w:val="right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6 </w:t>
      </w:r>
    </w:p>
    <w:p w:rsidR="00766698" w:rsidRPr="000840F6" w:rsidRDefault="005958B9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-4034155</wp:posOffset>
            </wp:positionH>
            <wp:positionV relativeFrom="paragraph">
              <wp:posOffset>3695700</wp:posOffset>
            </wp:positionV>
            <wp:extent cx="9401175" cy="1196975"/>
            <wp:effectExtent l="0" t="4095750" r="0" b="407987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2570" t="31308" r="13576" b="51791"/>
                    <a:stretch/>
                  </pic:blipFill>
                  <pic:spPr bwMode="auto">
                    <a:xfrm rot="5400000">
                      <a:off x="0" y="0"/>
                      <a:ext cx="9401175" cy="1196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C3E50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5" type="#_x0000_t202" style="position:absolute;margin-left:137.35pt;margin-top:75.35pt;width:292.6pt;height:68.55pt;z-index:251683840;mso-position-horizontal-relative:text;mso-position-vertical-relative:text;mso-width-relative:margin;mso-height-relative:margin" strokecolor="white [3212]">
            <v:textbox>
              <w:txbxContent>
                <w:p w:rsidR="00F66115" w:rsidRPr="00BD0C7B" w:rsidRDefault="00F66115" w:rsidP="009E27D3">
                  <w:pPr>
                    <w:ind w:left="57"/>
                    <w:rPr>
                      <w:sz w:val="28"/>
                      <w:szCs w:val="28"/>
                    </w:rPr>
                  </w:pPr>
                  <w:r w:rsidRPr="00BD0C7B">
                    <w:rPr>
                      <w:sz w:val="28"/>
                      <w:szCs w:val="28"/>
                    </w:rPr>
                    <w:t>На рисунке изображена графика с продолжительным периодом  и низкой  амплитудой колебаний звуковых волн.</w:t>
                  </w:r>
                </w:p>
                <w:p w:rsidR="00F66115" w:rsidRDefault="00F66115" w:rsidP="005958B9"/>
              </w:txbxContent>
            </v:textbox>
          </v:shape>
        </w:pict>
      </w:r>
      <w:r w:rsidR="00766698" w:rsidRPr="000840F6">
        <w:rPr>
          <w:rFonts w:ascii="Times New Roman" w:hAnsi="Times New Roman" w:cs="Times New Roman"/>
          <w:sz w:val="28"/>
          <w:szCs w:val="28"/>
        </w:rPr>
        <w:br w:type="page"/>
      </w:r>
    </w:p>
    <w:p w:rsidR="00586612" w:rsidRPr="005E41CF" w:rsidRDefault="005958B9" w:rsidP="005958B9">
      <w:pPr>
        <w:jc w:val="right"/>
        <w:rPr>
          <w:sz w:val="28"/>
          <w:szCs w:val="28"/>
        </w:rPr>
      </w:pPr>
      <w:r w:rsidRPr="005E41CF">
        <w:rPr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-4262755</wp:posOffset>
            </wp:positionH>
            <wp:positionV relativeFrom="paragraph">
              <wp:posOffset>4190365</wp:posOffset>
            </wp:positionV>
            <wp:extent cx="9896475" cy="1317625"/>
            <wp:effectExtent l="0" t="4286250" r="0" b="426402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2780" t="31301" r="14798" b="51524"/>
                    <a:stretch/>
                  </pic:blipFill>
                  <pic:spPr bwMode="auto">
                    <a:xfrm rot="5400000">
                      <a:off x="0" y="0"/>
                      <a:ext cx="9896475" cy="1317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E41CF">
        <w:rPr>
          <w:sz w:val="28"/>
          <w:szCs w:val="28"/>
        </w:rPr>
        <w:t>Приложение</w:t>
      </w:r>
      <w:r w:rsidRPr="005E41CF">
        <w:rPr>
          <w:noProof/>
          <w:sz w:val="28"/>
          <w:szCs w:val="28"/>
          <w:lang w:eastAsia="ru-RU"/>
        </w:rPr>
        <w:t xml:space="preserve"> </w:t>
      </w:r>
      <w:r w:rsidR="006C3E50">
        <w:rPr>
          <w:noProof/>
          <w:sz w:val="28"/>
          <w:szCs w:val="28"/>
          <w:lang w:eastAsia="ru-RU"/>
        </w:rPr>
        <w:pict>
          <v:shape id="_x0000_s1036" type="#_x0000_t202" style="position:absolute;left:0;text-align:left;margin-left:118.6pt;margin-top:92.95pt;width:292.6pt;height:68.55pt;z-index:251684864;mso-position-horizontal-relative:text;mso-position-vertical-relative:text;mso-width-relative:margin;mso-height-relative:margin" strokecolor="white [3212]">
            <v:textbox>
              <w:txbxContent>
                <w:p w:rsidR="00F66115" w:rsidRPr="005E41CF" w:rsidRDefault="00F66115" w:rsidP="009E27D3">
                  <w:pPr>
                    <w:ind w:left="57"/>
                    <w:rPr>
                      <w:sz w:val="28"/>
                      <w:szCs w:val="28"/>
                    </w:rPr>
                  </w:pPr>
                  <w:r w:rsidRPr="005E41CF">
                    <w:rPr>
                      <w:sz w:val="28"/>
                      <w:szCs w:val="28"/>
                    </w:rPr>
                    <w:t>На рисунке изображена графика с продолжительным периодом  и низкой  амплитудой колебаний звуковых волн.</w:t>
                  </w:r>
                </w:p>
                <w:p w:rsidR="00F66115" w:rsidRDefault="00F66115" w:rsidP="005958B9"/>
              </w:txbxContent>
            </v:textbox>
          </v:shape>
        </w:pict>
      </w:r>
      <w:r w:rsidRPr="005E41CF">
        <w:rPr>
          <w:noProof/>
          <w:sz w:val="28"/>
          <w:szCs w:val="28"/>
          <w:lang w:eastAsia="ru-RU"/>
        </w:rPr>
        <w:t xml:space="preserve">7 </w:t>
      </w:r>
    </w:p>
    <w:sectPr w:rsidR="00586612" w:rsidRPr="005E41CF" w:rsidSect="00AE7EFD">
      <w:headerReference w:type="default" r:id="rId25"/>
      <w:footerReference w:type="first" r:id="rId26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A2F" w:rsidRDefault="00945A2F" w:rsidP="00AE7EFD">
      <w:pPr>
        <w:spacing w:after="0" w:line="240" w:lineRule="auto"/>
      </w:pPr>
      <w:r>
        <w:separator/>
      </w:r>
    </w:p>
  </w:endnote>
  <w:endnote w:type="continuationSeparator" w:id="1">
    <w:p w:rsidR="00945A2F" w:rsidRDefault="00945A2F" w:rsidP="00AE7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6115" w:rsidRDefault="00F66115">
    <w:pPr>
      <w:pStyle w:val="a5"/>
    </w:pPr>
    <w:r>
      <w:ptab w:relativeTo="margin" w:alignment="center" w:leader="none"/>
    </w:r>
    <w:r>
      <w:t>Лениногорск, 2015</w:t>
    </w:r>
    <w:r>
      <w:ptab w:relativeTo="margin" w:alignment="right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A2F" w:rsidRDefault="00945A2F" w:rsidP="00AE7EFD">
      <w:pPr>
        <w:spacing w:after="0" w:line="240" w:lineRule="auto"/>
      </w:pPr>
      <w:r>
        <w:separator/>
      </w:r>
    </w:p>
  </w:footnote>
  <w:footnote w:type="continuationSeparator" w:id="1">
    <w:p w:rsidR="00945A2F" w:rsidRDefault="00945A2F" w:rsidP="00AE7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63277945"/>
      <w:docPartObj>
        <w:docPartGallery w:val="Page Numbers (Top of Page)"/>
        <w:docPartUnique/>
      </w:docPartObj>
    </w:sdtPr>
    <w:sdtContent>
      <w:p w:rsidR="00F66115" w:rsidRDefault="00F66115">
        <w:pPr>
          <w:pStyle w:val="a3"/>
          <w:jc w:val="right"/>
        </w:pPr>
        <w:fldSimple w:instr="PAGE   \* MERGEFORMAT">
          <w:r w:rsidR="00945A2F">
            <w:rPr>
              <w:noProof/>
            </w:rPr>
            <w:t>2</w:t>
          </w:r>
        </w:fldSimple>
      </w:p>
    </w:sdtContent>
  </w:sdt>
  <w:p w:rsidR="00F66115" w:rsidRDefault="00F6611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719C9"/>
    <w:multiLevelType w:val="hybridMultilevel"/>
    <w:tmpl w:val="C178CA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8F328E"/>
    <w:multiLevelType w:val="hybridMultilevel"/>
    <w:tmpl w:val="551C8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250710"/>
    <w:multiLevelType w:val="hybridMultilevel"/>
    <w:tmpl w:val="7D5A6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617E6D"/>
    <w:multiLevelType w:val="hybridMultilevel"/>
    <w:tmpl w:val="BFA0E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AD53C4"/>
    <w:multiLevelType w:val="hybridMultilevel"/>
    <w:tmpl w:val="9364D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81643A"/>
    <w:multiLevelType w:val="hybridMultilevel"/>
    <w:tmpl w:val="4B764B4C"/>
    <w:lvl w:ilvl="0" w:tplc="55A2A2A6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9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7EFD"/>
    <w:rsid w:val="00071ADD"/>
    <w:rsid w:val="000840F6"/>
    <w:rsid w:val="000B61DA"/>
    <w:rsid w:val="000D79B6"/>
    <w:rsid w:val="00121C88"/>
    <w:rsid w:val="001750ED"/>
    <w:rsid w:val="00192D01"/>
    <w:rsid w:val="001C0D95"/>
    <w:rsid w:val="001D32A4"/>
    <w:rsid w:val="001D3EE5"/>
    <w:rsid w:val="0020564F"/>
    <w:rsid w:val="0022354F"/>
    <w:rsid w:val="002270CE"/>
    <w:rsid w:val="002458BA"/>
    <w:rsid w:val="002D521A"/>
    <w:rsid w:val="002E017B"/>
    <w:rsid w:val="002E41D8"/>
    <w:rsid w:val="00320D1F"/>
    <w:rsid w:val="00344801"/>
    <w:rsid w:val="00353B15"/>
    <w:rsid w:val="0035756B"/>
    <w:rsid w:val="003768E8"/>
    <w:rsid w:val="00383990"/>
    <w:rsid w:val="003B0B78"/>
    <w:rsid w:val="003B6185"/>
    <w:rsid w:val="003C7535"/>
    <w:rsid w:val="003D2044"/>
    <w:rsid w:val="003F60A6"/>
    <w:rsid w:val="00452274"/>
    <w:rsid w:val="004604DD"/>
    <w:rsid w:val="00462CD5"/>
    <w:rsid w:val="00465046"/>
    <w:rsid w:val="00490E42"/>
    <w:rsid w:val="004B4249"/>
    <w:rsid w:val="004D043D"/>
    <w:rsid w:val="004F6213"/>
    <w:rsid w:val="00513058"/>
    <w:rsid w:val="00527AB7"/>
    <w:rsid w:val="00552C3E"/>
    <w:rsid w:val="00571381"/>
    <w:rsid w:val="00586612"/>
    <w:rsid w:val="00587F9C"/>
    <w:rsid w:val="005958B9"/>
    <w:rsid w:val="005B21AF"/>
    <w:rsid w:val="005D75A7"/>
    <w:rsid w:val="005E41CF"/>
    <w:rsid w:val="00625E65"/>
    <w:rsid w:val="00641929"/>
    <w:rsid w:val="00650D05"/>
    <w:rsid w:val="00666430"/>
    <w:rsid w:val="006754C6"/>
    <w:rsid w:val="0068597E"/>
    <w:rsid w:val="006930EE"/>
    <w:rsid w:val="006C3E50"/>
    <w:rsid w:val="00766698"/>
    <w:rsid w:val="00766ADE"/>
    <w:rsid w:val="00780543"/>
    <w:rsid w:val="007A61E2"/>
    <w:rsid w:val="007B2282"/>
    <w:rsid w:val="007B489B"/>
    <w:rsid w:val="007D1242"/>
    <w:rsid w:val="007D1825"/>
    <w:rsid w:val="007D50BE"/>
    <w:rsid w:val="0080175B"/>
    <w:rsid w:val="00850B47"/>
    <w:rsid w:val="00872B29"/>
    <w:rsid w:val="00874E0E"/>
    <w:rsid w:val="00885372"/>
    <w:rsid w:val="008862FA"/>
    <w:rsid w:val="00892B92"/>
    <w:rsid w:val="00894F15"/>
    <w:rsid w:val="008A2B4E"/>
    <w:rsid w:val="008B79C3"/>
    <w:rsid w:val="008C124B"/>
    <w:rsid w:val="008F43B6"/>
    <w:rsid w:val="0090613A"/>
    <w:rsid w:val="009065E0"/>
    <w:rsid w:val="00934C61"/>
    <w:rsid w:val="00940BA6"/>
    <w:rsid w:val="00941716"/>
    <w:rsid w:val="00945A2F"/>
    <w:rsid w:val="00946915"/>
    <w:rsid w:val="00983A20"/>
    <w:rsid w:val="00994E21"/>
    <w:rsid w:val="009B44C6"/>
    <w:rsid w:val="009B4958"/>
    <w:rsid w:val="009E27D3"/>
    <w:rsid w:val="00A05CCB"/>
    <w:rsid w:val="00A06918"/>
    <w:rsid w:val="00A16C2E"/>
    <w:rsid w:val="00A17B16"/>
    <w:rsid w:val="00A214FF"/>
    <w:rsid w:val="00A259A9"/>
    <w:rsid w:val="00A644B3"/>
    <w:rsid w:val="00A84522"/>
    <w:rsid w:val="00A95AF6"/>
    <w:rsid w:val="00AA799A"/>
    <w:rsid w:val="00AD6F63"/>
    <w:rsid w:val="00AE7EFD"/>
    <w:rsid w:val="00AF4B08"/>
    <w:rsid w:val="00B05DC6"/>
    <w:rsid w:val="00B24647"/>
    <w:rsid w:val="00BD0C7B"/>
    <w:rsid w:val="00C21A8F"/>
    <w:rsid w:val="00C32ECF"/>
    <w:rsid w:val="00C51C67"/>
    <w:rsid w:val="00C52055"/>
    <w:rsid w:val="00C566B8"/>
    <w:rsid w:val="00C63A76"/>
    <w:rsid w:val="00C74C6B"/>
    <w:rsid w:val="00C85D8E"/>
    <w:rsid w:val="00C927DE"/>
    <w:rsid w:val="00CA72E9"/>
    <w:rsid w:val="00CD31C7"/>
    <w:rsid w:val="00CE4EF2"/>
    <w:rsid w:val="00D01A6B"/>
    <w:rsid w:val="00D11D64"/>
    <w:rsid w:val="00D130B9"/>
    <w:rsid w:val="00D1344F"/>
    <w:rsid w:val="00DC0059"/>
    <w:rsid w:val="00DE540E"/>
    <w:rsid w:val="00E0208A"/>
    <w:rsid w:val="00E0650C"/>
    <w:rsid w:val="00E2554D"/>
    <w:rsid w:val="00E26F95"/>
    <w:rsid w:val="00E53C78"/>
    <w:rsid w:val="00E62535"/>
    <w:rsid w:val="00E626A7"/>
    <w:rsid w:val="00EB440D"/>
    <w:rsid w:val="00EC5A47"/>
    <w:rsid w:val="00F16190"/>
    <w:rsid w:val="00F22709"/>
    <w:rsid w:val="00F56856"/>
    <w:rsid w:val="00F66115"/>
    <w:rsid w:val="00F7038B"/>
    <w:rsid w:val="00FE0BDB"/>
    <w:rsid w:val="00FF5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2A4"/>
  </w:style>
  <w:style w:type="paragraph" w:styleId="1">
    <w:name w:val="heading 1"/>
    <w:basedOn w:val="a"/>
    <w:next w:val="a"/>
    <w:link w:val="10"/>
    <w:uiPriority w:val="9"/>
    <w:qFormat/>
    <w:rsid w:val="00AE7E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90E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B228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7E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AE7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E7EFD"/>
  </w:style>
  <w:style w:type="paragraph" w:styleId="a5">
    <w:name w:val="footer"/>
    <w:basedOn w:val="a"/>
    <w:link w:val="a6"/>
    <w:uiPriority w:val="99"/>
    <w:unhideWhenUsed/>
    <w:rsid w:val="00AE7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E7EFD"/>
  </w:style>
  <w:style w:type="paragraph" w:styleId="a7">
    <w:name w:val="List Paragraph"/>
    <w:basedOn w:val="a"/>
    <w:uiPriority w:val="34"/>
    <w:qFormat/>
    <w:rsid w:val="00AE7EFD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AE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E7EFD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650D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EB440D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490E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c">
    <w:name w:val="Title"/>
    <w:basedOn w:val="a"/>
    <w:next w:val="a"/>
    <w:link w:val="ad"/>
    <w:uiPriority w:val="10"/>
    <w:qFormat/>
    <w:rsid w:val="00F1619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F161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e">
    <w:name w:val="Hyperlink"/>
    <w:basedOn w:val="a0"/>
    <w:uiPriority w:val="99"/>
    <w:unhideWhenUsed/>
    <w:rsid w:val="00A259A9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7B2282"/>
    <w:rPr>
      <w:rFonts w:asciiTheme="majorHAnsi" w:eastAsiaTheme="majorEastAsia" w:hAnsiTheme="majorHAnsi" w:cstheme="majorBidi"/>
      <w:b/>
      <w:bCs/>
      <w:color w:val="4F81BD" w:themeColor="accent1"/>
    </w:rPr>
  </w:style>
  <w:style w:type="table" w:customStyle="1" w:styleId="11">
    <w:name w:val="Светлый список1"/>
    <w:basedOn w:val="a1"/>
    <w:uiPriority w:val="61"/>
    <w:rsid w:val="00192D0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f">
    <w:name w:val="Normal (Web)"/>
    <w:basedOn w:val="a"/>
    <w:uiPriority w:val="99"/>
    <w:unhideWhenUsed/>
    <w:rsid w:val="00FE0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E0B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7E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90E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B228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7E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AE7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E7EFD"/>
  </w:style>
  <w:style w:type="paragraph" w:styleId="a5">
    <w:name w:val="footer"/>
    <w:basedOn w:val="a"/>
    <w:link w:val="a6"/>
    <w:uiPriority w:val="99"/>
    <w:unhideWhenUsed/>
    <w:rsid w:val="00AE7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E7EFD"/>
  </w:style>
  <w:style w:type="paragraph" w:styleId="a7">
    <w:name w:val="List Paragraph"/>
    <w:basedOn w:val="a"/>
    <w:uiPriority w:val="34"/>
    <w:qFormat/>
    <w:rsid w:val="00AE7EFD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AE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E7EFD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650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EB440D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490E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c">
    <w:name w:val="Title"/>
    <w:basedOn w:val="a"/>
    <w:next w:val="a"/>
    <w:link w:val="ad"/>
    <w:uiPriority w:val="10"/>
    <w:qFormat/>
    <w:rsid w:val="00F1619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F161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e">
    <w:name w:val="Hyperlink"/>
    <w:basedOn w:val="a0"/>
    <w:uiPriority w:val="99"/>
    <w:unhideWhenUsed/>
    <w:rsid w:val="00A259A9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7B2282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f">
    <w:name w:val="Light List"/>
    <w:basedOn w:val="a1"/>
    <w:uiPriority w:val="61"/>
    <w:rsid w:val="00192D0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62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2.xml"/><Relationship Id="rId18" Type="http://schemas.openxmlformats.org/officeDocument/2006/relationships/image" Target="media/image9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50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8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3.png"/><Relationship Id="rId28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hyperlink" Target="https://vk.com/photo126082650_38945463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jpeg"/><Relationship Id="rId22" Type="http://schemas.openxmlformats.org/officeDocument/2006/relationships/image" Target="media/image12.png"/><Relationship Id="rId27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Кресс-салат</a:t>
            </a:r>
          </a:p>
        </c:rich>
      </c:tx>
    </c:title>
    <c:plotArea>
      <c:layout/>
      <c:lineChart>
        <c:grouping val="standard"/>
        <c:ser>
          <c:idx val="0"/>
          <c:order val="0"/>
          <c:tx>
            <c:strRef>
              <c:f>Лист1!$A$6</c:f>
              <c:strCache>
                <c:ptCount val="1"/>
                <c:pt idx="0">
                  <c:v>Образец  1</c:v>
                </c:pt>
              </c:strCache>
            </c:strRef>
          </c:tx>
          <c:cat>
            <c:numLit>
              <c:formatCode>General</c:formatCode>
              <c:ptCount val="9"/>
              <c:pt idx="0">
                <c:v>7</c:v>
              </c:pt>
              <c:pt idx="1">
                <c:v>8</c:v>
              </c:pt>
              <c:pt idx="2">
                <c:v>9</c:v>
              </c:pt>
              <c:pt idx="3">
                <c:v>10</c:v>
              </c:pt>
              <c:pt idx="4">
                <c:v>11</c:v>
              </c:pt>
              <c:pt idx="5">
                <c:v>12</c:v>
              </c:pt>
              <c:pt idx="6">
                <c:v>13</c:v>
              </c:pt>
              <c:pt idx="7">
                <c:v>14</c:v>
              </c:pt>
              <c:pt idx="8">
                <c:v>15</c:v>
              </c:pt>
            </c:numLit>
          </c:cat>
          <c:val>
            <c:numRef>
              <c:f>Лист1!$A$7:$A$15</c:f>
              <c:numCache>
                <c:formatCode>General</c:formatCode>
                <c:ptCount val="9"/>
                <c:pt idx="0">
                  <c:v>2.15</c:v>
                </c:pt>
                <c:pt idx="1">
                  <c:v>2.1800000000000002</c:v>
                </c:pt>
                <c:pt idx="2">
                  <c:v>2.21</c:v>
                </c:pt>
                <c:pt idx="3">
                  <c:v>2.2200000000000002</c:v>
                </c:pt>
                <c:pt idx="4">
                  <c:v>2.54</c:v>
                </c:pt>
                <c:pt idx="5">
                  <c:v>2.7</c:v>
                </c:pt>
                <c:pt idx="6">
                  <c:v>3</c:v>
                </c:pt>
                <c:pt idx="7">
                  <c:v>3.06</c:v>
                </c:pt>
                <c:pt idx="8">
                  <c:v>3.3299999999999987</c:v>
                </c:pt>
              </c:numCache>
            </c:numRef>
          </c:val>
        </c:ser>
        <c:ser>
          <c:idx val="1"/>
          <c:order val="1"/>
          <c:tx>
            <c:strRef>
              <c:f>Лист1!$B$6</c:f>
              <c:strCache>
                <c:ptCount val="1"/>
                <c:pt idx="0">
                  <c:v>Образец  2</c:v>
                </c:pt>
              </c:strCache>
            </c:strRef>
          </c:tx>
          <c:cat>
            <c:numLit>
              <c:formatCode>General</c:formatCode>
              <c:ptCount val="9"/>
              <c:pt idx="0">
                <c:v>7</c:v>
              </c:pt>
              <c:pt idx="1">
                <c:v>8</c:v>
              </c:pt>
              <c:pt idx="2">
                <c:v>9</c:v>
              </c:pt>
              <c:pt idx="3">
                <c:v>10</c:v>
              </c:pt>
              <c:pt idx="4">
                <c:v>11</c:v>
              </c:pt>
              <c:pt idx="5">
                <c:v>12</c:v>
              </c:pt>
              <c:pt idx="6">
                <c:v>13</c:v>
              </c:pt>
              <c:pt idx="7">
                <c:v>14</c:v>
              </c:pt>
              <c:pt idx="8">
                <c:v>15</c:v>
              </c:pt>
            </c:numLit>
          </c:cat>
          <c:val>
            <c:numRef>
              <c:f>Лист1!$B$7:$B$15</c:f>
              <c:numCache>
                <c:formatCode>General</c:formatCode>
                <c:ptCount val="9"/>
                <c:pt idx="0">
                  <c:v>1.3</c:v>
                </c:pt>
                <c:pt idx="1">
                  <c:v>1.5</c:v>
                </c:pt>
                <c:pt idx="2">
                  <c:v>1.6</c:v>
                </c:pt>
                <c:pt idx="3">
                  <c:v>1.7800000000000011</c:v>
                </c:pt>
                <c:pt idx="4">
                  <c:v>2</c:v>
                </c:pt>
                <c:pt idx="5">
                  <c:v>2.06</c:v>
                </c:pt>
                <c:pt idx="6">
                  <c:v>2.1800000000000002</c:v>
                </c:pt>
                <c:pt idx="7">
                  <c:v>2.3299999999999987</c:v>
                </c:pt>
                <c:pt idx="8">
                  <c:v>1.5</c:v>
                </c:pt>
              </c:numCache>
            </c:numRef>
          </c:val>
        </c:ser>
        <c:ser>
          <c:idx val="2"/>
          <c:order val="2"/>
          <c:tx>
            <c:strRef>
              <c:f>Лист1!$C$6</c:f>
              <c:strCache>
                <c:ptCount val="1"/>
                <c:pt idx="0">
                  <c:v>Образец  3</c:v>
                </c:pt>
              </c:strCache>
            </c:strRef>
          </c:tx>
          <c:cat>
            <c:numLit>
              <c:formatCode>General</c:formatCode>
              <c:ptCount val="9"/>
              <c:pt idx="0">
                <c:v>7</c:v>
              </c:pt>
              <c:pt idx="1">
                <c:v>8</c:v>
              </c:pt>
              <c:pt idx="2">
                <c:v>9</c:v>
              </c:pt>
              <c:pt idx="3">
                <c:v>10</c:v>
              </c:pt>
              <c:pt idx="4">
                <c:v>11</c:v>
              </c:pt>
              <c:pt idx="5">
                <c:v>12</c:v>
              </c:pt>
              <c:pt idx="6">
                <c:v>13</c:v>
              </c:pt>
              <c:pt idx="7">
                <c:v>14</c:v>
              </c:pt>
              <c:pt idx="8">
                <c:v>15</c:v>
              </c:pt>
            </c:numLit>
          </c:cat>
          <c:val>
            <c:numRef>
              <c:f>Лист1!$C$7:$C$15</c:f>
              <c:numCache>
                <c:formatCode>General</c:formatCode>
                <c:ptCount val="9"/>
                <c:pt idx="0">
                  <c:v>4.5</c:v>
                </c:pt>
                <c:pt idx="1">
                  <c:v>4.5</c:v>
                </c:pt>
                <c:pt idx="2">
                  <c:v>4.5999999999999996</c:v>
                </c:pt>
                <c:pt idx="3">
                  <c:v>4.8</c:v>
                </c:pt>
                <c:pt idx="4">
                  <c:v>5.2</c:v>
                </c:pt>
                <c:pt idx="5">
                  <c:v>5.5</c:v>
                </c:pt>
                <c:pt idx="6">
                  <c:v>5.9</c:v>
                </c:pt>
                <c:pt idx="7">
                  <c:v>6.5</c:v>
                </c:pt>
                <c:pt idx="8">
                  <c:v>6.5</c:v>
                </c:pt>
              </c:numCache>
            </c:numRef>
          </c:val>
        </c:ser>
        <c:marker val="1"/>
        <c:axId val="82853888"/>
        <c:axId val="82856576"/>
      </c:lineChart>
      <c:catAx>
        <c:axId val="82853888"/>
        <c:scaling>
          <c:orientation val="minMax"/>
        </c:scaling>
        <c:axPos val="b"/>
        <c:numFmt formatCode="General" sourceLinked="1"/>
        <c:majorTickMark val="none"/>
        <c:tickLblPos val="nextTo"/>
        <c:crossAx val="82856576"/>
        <c:crosses val="autoZero"/>
        <c:auto val="1"/>
        <c:lblAlgn val="ctr"/>
        <c:lblOffset val="100"/>
      </c:catAx>
      <c:valAx>
        <c:axId val="82856576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Длина</a:t>
                </a:r>
                <a:r>
                  <a:rPr lang="ru-RU" baseline="0"/>
                  <a:t> стебля</a:t>
                </a:r>
                <a:endParaRPr lang="ru-RU"/>
              </a:p>
            </c:rich>
          </c:tx>
        </c:title>
        <c:numFmt formatCode="General" sourceLinked="1"/>
        <c:majorTickMark val="none"/>
        <c:tickLblPos val="nextTo"/>
        <c:crossAx val="8285388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Горох</a:t>
            </a:r>
            <a:r>
              <a:rPr lang="ru-RU" baseline="0"/>
              <a:t> "Амброзия"</a:t>
            </a:r>
            <a:endParaRPr lang="ru-RU"/>
          </a:p>
        </c:rich>
      </c:tx>
    </c:title>
    <c:plotArea>
      <c:layout/>
      <c:lineChart>
        <c:grouping val="standard"/>
        <c:ser>
          <c:idx val="0"/>
          <c:order val="0"/>
          <c:tx>
            <c:strRef>
              <c:f>Лист2!$A$7</c:f>
              <c:strCache>
                <c:ptCount val="1"/>
                <c:pt idx="0">
                  <c:v>Образец  1</c:v>
                </c:pt>
              </c:strCache>
            </c:strRef>
          </c:tx>
          <c:cat>
            <c:numLit>
              <c:formatCode>General</c:formatCode>
              <c:ptCount val="8"/>
              <c:pt idx="0">
                <c:v>8</c:v>
              </c:pt>
              <c:pt idx="1">
                <c:v>9</c:v>
              </c:pt>
              <c:pt idx="2">
                <c:v>10</c:v>
              </c:pt>
              <c:pt idx="3">
                <c:v>11</c:v>
              </c:pt>
              <c:pt idx="4">
                <c:v>12</c:v>
              </c:pt>
              <c:pt idx="5">
                <c:v>13</c:v>
              </c:pt>
              <c:pt idx="6">
                <c:v>14</c:v>
              </c:pt>
              <c:pt idx="7">
                <c:v>15</c:v>
              </c:pt>
            </c:numLit>
          </c:cat>
          <c:val>
            <c:numRef>
              <c:f>Лист2!$A$8:$A$15</c:f>
              <c:numCache>
                <c:formatCode>General</c:formatCode>
                <c:ptCount val="8"/>
                <c:pt idx="0">
                  <c:v>1.5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5.5</c:v>
                </c:pt>
                <c:pt idx="5">
                  <c:v>7.5</c:v>
                </c:pt>
                <c:pt idx="6">
                  <c:v>10</c:v>
                </c:pt>
                <c:pt idx="7">
                  <c:v>11</c:v>
                </c:pt>
              </c:numCache>
            </c:numRef>
          </c:val>
        </c:ser>
        <c:ser>
          <c:idx val="1"/>
          <c:order val="1"/>
          <c:tx>
            <c:strRef>
              <c:f>Лист2!$B$7</c:f>
              <c:strCache>
                <c:ptCount val="1"/>
                <c:pt idx="0">
                  <c:v>Образец  2</c:v>
                </c:pt>
              </c:strCache>
            </c:strRef>
          </c:tx>
          <c:cat>
            <c:numLit>
              <c:formatCode>General</c:formatCode>
              <c:ptCount val="8"/>
              <c:pt idx="0">
                <c:v>8</c:v>
              </c:pt>
              <c:pt idx="1">
                <c:v>9</c:v>
              </c:pt>
              <c:pt idx="2">
                <c:v>10</c:v>
              </c:pt>
              <c:pt idx="3">
                <c:v>11</c:v>
              </c:pt>
              <c:pt idx="4">
                <c:v>12</c:v>
              </c:pt>
              <c:pt idx="5">
                <c:v>13</c:v>
              </c:pt>
              <c:pt idx="6">
                <c:v>14</c:v>
              </c:pt>
              <c:pt idx="7">
                <c:v>15</c:v>
              </c:pt>
            </c:numLit>
          </c:cat>
          <c:val>
            <c:numRef>
              <c:f>Лист2!$B$8:$B$15</c:f>
              <c:numCache>
                <c:formatCode>General</c:formatCode>
                <c:ptCount val="8"/>
                <c:pt idx="0">
                  <c:v>1.5</c:v>
                </c:pt>
                <c:pt idx="1">
                  <c:v>1.5</c:v>
                </c:pt>
                <c:pt idx="2">
                  <c:v>1.5</c:v>
                </c:pt>
                <c:pt idx="3">
                  <c:v>1.82</c:v>
                </c:pt>
                <c:pt idx="4">
                  <c:v>2.5</c:v>
                </c:pt>
                <c:pt idx="5">
                  <c:v>2.75</c:v>
                </c:pt>
                <c:pt idx="6">
                  <c:v>4</c:v>
                </c:pt>
                <c:pt idx="7">
                  <c:v>4.2</c:v>
                </c:pt>
              </c:numCache>
            </c:numRef>
          </c:val>
        </c:ser>
        <c:ser>
          <c:idx val="2"/>
          <c:order val="2"/>
          <c:tx>
            <c:strRef>
              <c:f>Лист2!$C$7</c:f>
              <c:strCache>
                <c:ptCount val="1"/>
                <c:pt idx="0">
                  <c:v>Образец  3</c:v>
                </c:pt>
              </c:strCache>
            </c:strRef>
          </c:tx>
          <c:cat>
            <c:numLit>
              <c:formatCode>General</c:formatCode>
              <c:ptCount val="8"/>
              <c:pt idx="0">
                <c:v>8</c:v>
              </c:pt>
              <c:pt idx="1">
                <c:v>9</c:v>
              </c:pt>
              <c:pt idx="2">
                <c:v>10</c:v>
              </c:pt>
              <c:pt idx="3">
                <c:v>11</c:v>
              </c:pt>
              <c:pt idx="4">
                <c:v>12</c:v>
              </c:pt>
              <c:pt idx="5">
                <c:v>13</c:v>
              </c:pt>
              <c:pt idx="6">
                <c:v>14</c:v>
              </c:pt>
              <c:pt idx="7">
                <c:v>15</c:v>
              </c:pt>
            </c:numLit>
          </c:cat>
          <c:val>
            <c:numRef>
              <c:f>Лист2!$C$8:$C$15</c:f>
              <c:numCache>
                <c:formatCode>General</c:formatCode>
                <c:ptCount val="8"/>
                <c:pt idx="0">
                  <c:v>4.25</c:v>
                </c:pt>
                <c:pt idx="1">
                  <c:v>5.25</c:v>
                </c:pt>
                <c:pt idx="2">
                  <c:v>5.5</c:v>
                </c:pt>
                <c:pt idx="3">
                  <c:v>7.2</c:v>
                </c:pt>
                <c:pt idx="4">
                  <c:v>8.8500000000000068</c:v>
                </c:pt>
                <c:pt idx="5">
                  <c:v>9.4</c:v>
                </c:pt>
                <c:pt idx="6">
                  <c:v>10</c:v>
                </c:pt>
                <c:pt idx="7">
                  <c:v>10</c:v>
                </c:pt>
              </c:numCache>
            </c:numRef>
          </c:val>
        </c:ser>
        <c:marker val="1"/>
        <c:axId val="201702784"/>
        <c:axId val="121734272"/>
      </c:lineChart>
      <c:catAx>
        <c:axId val="201702784"/>
        <c:scaling>
          <c:orientation val="minMax"/>
        </c:scaling>
        <c:axPos val="b"/>
        <c:numFmt formatCode="General" sourceLinked="1"/>
        <c:majorTickMark val="none"/>
        <c:tickLblPos val="nextTo"/>
        <c:crossAx val="121734272"/>
        <c:crosses val="autoZero"/>
        <c:auto val="1"/>
        <c:lblAlgn val="ctr"/>
        <c:lblOffset val="100"/>
      </c:catAx>
      <c:valAx>
        <c:axId val="121734272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Длина</a:t>
                </a:r>
                <a:r>
                  <a:rPr lang="ru-RU" baseline="0"/>
                  <a:t> стебля</a:t>
                </a:r>
                <a:endParaRPr lang="ru-RU"/>
              </a:p>
            </c:rich>
          </c:tx>
        </c:title>
        <c:numFmt formatCode="General" sourceLinked="1"/>
        <c:majorTickMark val="none"/>
        <c:tickLblPos val="nextTo"/>
        <c:crossAx val="201702784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C2193D-2618-4DF9-A55A-98A9FE3BD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2660</Words>
  <Characters>15163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Ksusha</dc:creator>
  <cp:lastModifiedBy>Альбина</cp:lastModifiedBy>
  <cp:revision>2</cp:revision>
  <dcterms:created xsi:type="dcterms:W3CDTF">2015-12-03T15:34:00Z</dcterms:created>
  <dcterms:modified xsi:type="dcterms:W3CDTF">2015-12-03T15:34:00Z</dcterms:modified>
</cp:coreProperties>
</file>